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EB38" w14:textId="77777777" w:rsidR="00BD6A24" w:rsidRPr="00F17767" w:rsidRDefault="00BD6A24" w:rsidP="00603325">
      <w:pPr>
        <w:pStyle w:val="Title"/>
        <w:spacing w:after="100" w:afterAutospacing="1" w:line="360" w:lineRule="auto"/>
        <w:ind w:left="360"/>
        <w:jc w:val="both"/>
        <w:rPr>
          <w:sz w:val="24"/>
          <w:szCs w:val="24"/>
        </w:rPr>
      </w:pPr>
    </w:p>
    <w:p w14:paraId="15EA3828" w14:textId="77777777" w:rsidR="00172D3E" w:rsidRDefault="00172D3E" w:rsidP="00172D3E">
      <w:pPr>
        <w:pStyle w:val="Title"/>
        <w:spacing w:after="100" w:afterAutospacing="1" w:line="360" w:lineRule="auto"/>
        <w:ind w:left="360"/>
        <w:rPr>
          <w:sz w:val="36"/>
          <w:szCs w:val="36"/>
        </w:rPr>
      </w:pPr>
    </w:p>
    <w:p w14:paraId="5C718CA4" w14:textId="77777777" w:rsidR="00792C21" w:rsidRPr="00F17767" w:rsidRDefault="00792C21" w:rsidP="00792C21">
      <w:pPr>
        <w:pStyle w:val="Title"/>
        <w:spacing w:after="100" w:afterAutospacing="1" w:line="360" w:lineRule="auto"/>
        <w:ind w:left="360"/>
        <w:rPr>
          <w:sz w:val="36"/>
          <w:szCs w:val="36"/>
        </w:rPr>
      </w:pPr>
      <w:r>
        <w:rPr>
          <w:sz w:val="36"/>
          <w:szCs w:val="36"/>
        </w:rPr>
        <w:t>Terms of Reference /TOR/</w:t>
      </w:r>
    </w:p>
    <w:p w14:paraId="210B8EAF" w14:textId="61F5EC91" w:rsidR="00172D3E" w:rsidRPr="00F17767" w:rsidRDefault="00792C21" w:rsidP="00792C21">
      <w:pPr>
        <w:pStyle w:val="Title"/>
        <w:spacing w:after="100" w:afterAutospacing="1" w:line="360" w:lineRule="auto"/>
        <w:ind w:left="360"/>
        <w:rPr>
          <w:sz w:val="36"/>
          <w:szCs w:val="36"/>
        </w:rPr>
      </w:pPr>
      <w:r>
        <w:rPr>
          <w:sz w:val="36"/>
          <w:szCs w:val="36"/>
        </w:rPr>
        <w:t xml:space="preserve">For Selection of </w:t>
      </w:r>
      <w:r w:rsidRPr="009B2AF9">
        <w:rPr>
          <w:sz w:val="36"/>
          <w:szCs w:val="36"/>
        </w:rPr>
        <w:t xml:space="preserve">a </w:t>
      </w:r>
      <w:r>
        <w:rPr>
          <w:sz w:val="36"/>
          <w:szCs w:val="36"/>
        </w:rPr>
        <w:t>Training F</w:t>
      </w:r>
      <w:r w:rsidRPr="009B2AF9">
        <w:rPr>
          <w:sz w:val="36"/>
          <w:szCs w:val="36"/>
        </w:rPr>
        <w:t xml:space="preserve">irm that provides Training on Cloud Architect &amp; Design, Power BI, and Certification for </w:t>
      </w:r>
      <w:proofErr w:type="spellStart"/>
      <w:r w:rsidR="00172D3E" w:rsidRPr="009B2AF9">
        <w:rPr>
          <w:sz w:val="36"/>
          <w:szCs w:val="36"/>
        </w:rPr>
        <w:t>EthERNet</w:t>
      </w:r>
      <w:proofErr w:type="spellEnd"/>
      <w:r w:rsidR="00172D3E">
        <w:rPr>
          <w:sz w:val="36"/>
          <w:szCs w:val="36"/>
        </w:rPr>
        <w:t xml:space="preserve">, Higher Education and TVET Instituions </w:t>
      </w:r>
      <w:r w:rsidR="00172D3E" w:rsidRPr="009B2AF9">
        <w:rPr>
          <w:sz w:val="36"/>
          <w:szCs w:val="36"/>
        </w:rPr>
        <w:t>Staffs</w:t>
      </w:r>
    </w:p>
    <w:p w14:paraId="4EE3D835" w14:textId="77777777" w:rsidR="00172D3E" w:rsidRPr="00172D3E" w:rsidRDefault="00172D3E" w:rsidP="001D47AE">
      <w:pPr>
        <w:pStyle w:val="Title"/>
        <w:spacing w:after="100" w:afterAutospacing="1" w:line="360" w:lineRule="auto"/>
        <w:ind w:left="360"/>
        <w:rPr>
          <w:b w:val="0"/>
          <w:bCs/>
          <w:sz w:val="36"/>
          <w:szCs w:val="36"/>
        </w:rPr>
      </w:pPr>
    </w:p>
    <w:p w14:paraId="5B188C44" w14:textId="77777777" w:rsidR="00792C21" w:rsidRPr="00F17767" w:rsidRDefault="00792C21" w:rsidP="00792C21">
      <w:pPr>
        <w:pStyle w:val="BodyText"/>
        <w:spacing w:line="360" w:lineRule="auto"/>
        <w:ind w:left="360"/>
        <w:jc w:val="center"/>
        <w:rPr>
          <w:rFonts w:ascii="Times New Roman" w:hAnsi="Times New Roman" w:cs="Times New Roman"/>
          <w:sz w:val="36"/>
          <w:szCs w:val="36"/>
        </w:rPr>
      </w:pPr>
      <w:r>
        <w:rPr>
          <w:rFonts w:ascii="Times New Roman" w:hAnsi="Times New Roman" w:cs="Times New Roman"/>
          <w:sz w:val="36"/>
          <w:szCs w:val="36"/>
        </w:rPr>
        <w:t xml:space="preserve">Procurement Reference No: </w:t>
      </w:r>
      <w:r w:rsidRPr="00CE2C80">
        <w:rPr>
          <w:rFonts w:ascii="Times New Roman" w:hAnsi="Times New Roman" w:cs="Times New Roman"/>
          <w:sz w:val="36"/>
          <w:szCs w:val="36"/>
        </w:rPr>
        <w:t>ET-MINT-288456-CS-QCBS</w:t>
      </w:r>
    </w:p>
    <w:p w14:paraId="0D703CAB" w14:textId="77777777" w:rsidR="00926C7F" w:rsidRPr="00F17767" w:rsidRDefault="00926C7F" w:rsidP="00D63070">
      <w:pPr>
        <w:pStyle w:val="BodyText"/>
        <w:spacing w:line="360" w:lineRule="auto"/>
        <w:ind w:left="360"/>
        <w:jc w:val="center"/>
        <w:rPr>
          <w:rFonts w:ascii="Times New Roman" w:hAnsi="Times New Roman" w:cs="Times New Roman"/>
          <w:sz w:val="36"/>
          <w:szCs w:val="36"/>
        </w:rPr>
      </w:pPr>
    </w:p>
    <w:p w14:paraId="25D422E5" w14:textId="77777777" w:rsidR="00926C7F" w:rsidRPr="00F17767" w:rsidRDefault="00926C7F" w:rsidP="00D63070">
      <w:pPr>
        <w:pStyle w:val="BodyText"/>
        <w:spacing w:line="360" w:lineRule="auto"/>
        <w:ind w:left="360"/>
        <w:jc w:val="center"/>
        <w:rPr>
          <w:rFonts w:ascii="Times New Roman" w:hAnsi="Times New Roman" w:cs="Times New Roman"/>
          <w:sz w:val="36"/>
          <w:szCs w:val="36"/>
        </w:rPr>
      </w:pPr>
    </w:p>
    <w:p w14:paraId="564B7C90" w14:textId="77777777" w:rsidR="00926C7F" w:rsidRPr="00F17767" w:rsidRDefault="00926C7F" w:rsidP="00D63070">
      <w:pPr>
        <w:pStyle w:val="BodyText"/>
        <w:spacing w:line="360" w:lineRule="auto"/>
        <w:ind w:left="360"/>
        <w:jc w:val="center"/>
        <w:rPr>
          <w:rFonts w:ascii="Times New Roman" w:hAnsi="Times New Roman" w:cs="Times New Roman"/>
          <w:sz w:val="36"/>
          <w:szCs w:val="36"/>
        </w:rPr>
      </w:pPr>
    </w:p>
    <w:p w14:paraId="28F68432" w14:textId="77777777" w:rsidR="00926C7F" w:rsidRPr="00F17767" w:rsidRDefault="00926C7F" w:rsidP="00D63070">
      <w:pPr>
        <w:pStyle w:val="BodyText"/>
        <w:spacing w:line="360" w:lineRule="auto"/>
        <w:ind w:left="360"/>
        <w:jc w:val="center"/>
        <w:rPr>
          <w:rFonts w:ascii="Times New Roman" w:hAnsi="Times New Roman" w:cs="Times New Roman"/>
          <w:sz w:val="36"/>
          <w:szCs w:val="36"/>
        </w:rPr>
      </w:pPr>
    </w:p>
    <w:p w14:paraId="143A2A83" w14:textId="77777777" w:rsidR="00926C7F" w:rsidRPr="00F17767" w:rsidRDefault="00926C7F" w:rsidP="00D63070">
      <w:pPr>
        <w:pStyle w:val="BodyText"/>
        <w:spacing w:line="360" w:lineRule="auto"/>
        <w:ind w:left="360"/>
        <w:jc w:val="center"/>
        <w:rPr>
          <w:rFonts w:ascii="Times New Roman" w:hAnsi="Times New Roman" w:cs="Times New Roman"/>
          <w:sz w:val="36"/>
          <w:szCs w:val="36"/>
        </w:rPr>
      </w:pPr>
    </w:p>
    <w:p w14:paraId="167DADD9" w14:textId="77777777" w:rsidR="00926C7F" w:rsidRPr="00F17767" w:rsidRDefault="00926C7F" w:rsidP="00D63070">
      <w:pPr>
        <w:pStyle w:val="BodyText"/>
        <w:spacing w:line="360" w:lineRule="auto"/>
        <w:ind w:left="360"/>
        <w:jc w:val="center"/>
        <w:rPr>
          <w:rFonts w:ascii="Times New Roman" w:hAnsi="Times New Roman" w:cs="Times New Roman"/>
          <w:sz w:val="36"/>
          <w:szCs w:val="36"/>
        </w:rPr>
      </w:pPr>
    </w:p>
    <w:p w14:paraId="5E9A00CB" w14:textId="77777777" w:rsidR="00926C7F" w:rsidRPr="00F17767" w:rsidRDefault="00926C7F" w:rsidP="00603325">
      <w:pPr>
        <w:spacing w:line="360" w:lineRule="auto"/>
        <w:ind w:left="360"/>
        <w:jc w:val="both"/>
      </w:pPr>
    </w:p>
    <w:p w14:paraId="551D4390" w14:textId="77777777" w:rsidR="00926C7F" w:rsidRPr="00F17767" w:rsidRDefault="00926C7F" w:rsidP="00603325">
      <w:pPr>
        <w:spacing w:line="360" w:lineRule="auto"/>
        <w:ind w:left="360"/>
        <w:jc w:val="both"/>
      </w:pPr>
    </w:p>
    <w:p w14:paraId="41158E01" w14:textId="43D6DBBE" w:rsidR="00E02A6B" w:rsidRPr="00E02A6B" w:rsidRDefault="0059645B" w:rsidP="00E02A6B">
      <w:pPr>
        <w:spacing w:before="100" w:beforeAutospacing="1" w:after="100" w:afterAutospacing="1"/>
        <w:jc w:val="right"/>
        <w:rPr>
          <w:b/>
          <w:bCs/>
          <w:sz w:val="28"/>
          <w:szCs w:val="28"/>
        </w:rPr>
      </w:pPr>
      <w:r>
        <w:rPr>
          <w:b/>
          <w:bCs/>
          <w:sz w:val="28"/>
          <w:szCs w:val="28"/>
        </w:rPr>
        <w:t>May</w:t>
      </w:r>
      <w:r w:rsidRPr="00E02A6B">
        <w:rPr>
          <w:b/>
          <w:bCs/>
          <w:sz w:val="28"/>
          <w:szCs w:val="28"/>
        </w:rPr>
        <w:t xml:space="preserve"> </w:t>
      </w:r>
      <w:r w:rsidR="00E02A6B" w:rsidRPr="00E02A6B">
        <w:rPr>
          <w:b/>
          <w:bCs/>
          <w:sz w:val="28"/>
          <w:szCs w:val="28"/>
        </w:rPr>
        <w:t>202</w:t>
      </w:r>
      <w:r w:rsidR="00383D86">
        <w:rPr>
          <w:b/>
          <w:bCs/>
          <w:sz w:val="28"/>
          <w:szCs w:val="28"/>
        </w:rPr>
        <w:t>2</w:t>
      </w:r>
    </w:p>
    <w:p w14:paraId="23FEBD2F" w14:textId="09BA09C5" w:rsidR="0074283E" w:rsidRPr="00F17767" w:rsidRDefault="00926C7F" w:rsidP="002805A4">
      <w:pPr>
        <w:pStyle w:val="Heading3"/>
        <w:numPr>
          <w:ilvl w:val="0"/>
          <w:numId w:val="46"/>
        </w:numPr>
        <w:spacing w:before="100" w:beforeAutospacing="1" w:after="100" w:afterAutospacing="1" w:line="360" w:lineRule="auto"/>
        <w:jc w:val="both"/>
        <w:rPr>
          <w:rFonts w:ascii="Times New Roman" w:hAnsi="Times New Roman" w:cs="Times New Roman"/>
          <w:sz w:val="24"/>
          <w:szCs w:val="24"/>
        </w:rPr>
      </w:pPr>
      <w:r w:rsidRPr="00E02A6B">
        <w:br w:type="page"/>
      </w:r>
      <w:bookmarkStart w:id="0" w:name="_Toc434692490"/>
      <w:bookmarkStart w:id="1" w:name="_Toc65107397"/>
      <w:r w:rsidR="0074283E" w:rsidRPr="00F17767">
        <w:rPr>
          <w:rFonts w:ascii="Times New Roman" w:hAnsi="Times New Roman" w:cs="Times New Roman"/>
          <w:sz w:val="28"/>
          <w:szCs w:val="28"/>
        </w:rPr>
        <w:lastRenderedPageBreak/>
        <w:t>Background</w:t>
      </w:r>
      <w:bookmarkEnd w:id="0"/>
      <w:bookmarkEnd w:id="1"/>
    </w:p>
    <w:p w14:paraId="2A53B0FC" w14:textId="331F0158" w:rsidR="00DC14C2" w:rsidRDefault="00DC14C2" w:rsidP="001D47AE">
      <w:pPr>
        <w:spacing w:before="100" w:beforeAutospacing="1" w:after="100" w:afterAutospacing="1" w:line="360" w:lineRule="auto"/>
        <w:jc w:val="both"/>
      </w:pPr>
      <w:r>
        <w:t xml:space="preserve">The </w:t>
      </w:r>
      <w:r w:rsidR="0059645B">
        <w:t xml:space="preserve">Ministry of Finance (MoF) of the </w:t>
      </w:r>
      <w:r>
        <w:t xml:space="preserve">Federal Democratic Republic of Ethiopia has received financing from the World Bank toward the </w:t>
      </w:r>
      <w:r w:rsidR="001D47AE">
        <w:t>implementation</w:t>
      </w:r>
      <w:r w:rsidR="0059645B">
        <w:t xml:space="preserve"> </w:t>
      </w:r>
      <w:r>
        <w:t xml:space="preserve">of the Ethiopia Digital Foundations </w:t>
      </w:r>
      <w:r w:rsidR="0059645B">
        <w:t>p</w:t>
      </w:r>
      <w:r>
        <w:t xml:space="preserve">roject. The Digital Foundations project will be financed through an SDR 138.9 million (US$200 million equivalent) IDA credit that will involve a range of stakeholders. </w:t>
      </w:r>
      <w:r w:rsidR="0059645B">
        <w:t xml:space="preserve">The project is intended to lay the building blocks to develop Ethiopia’s digital economy through support to the policy and regulatory environment, improving infrastructure and quality of broadband connectivity and support the digitalization of services, and promote digital entrepreneurship. The project development objective is “to improve Ethiopia’s competitiveness in the digital age through increased inclusiveness and affordability of digital services and through digital job creation”. </w:t>
      </w:r>
      <w:r>
        <w:t xml:space="preserve">One of the beneficiaries is </w:t>
      </w:r>
      <w:r w:rsidR="0059645B">
        <w:t>the</w:t>
      </w:r>
      <w:r>
        <w:t xml:space="preserve"> Ethiopian Education and Research Network (EthERNet). </w:t>
      </w:r>
    </w:p>
    <w:p w14:paraId="618EC7FB" w14:textId="5D5030E3" w:rsidR="00DC14C2" w:rsidRDefault="0059645B" w:rsidP="00DC14C2">
      <w:pPr>
        <w:spacing w:before="100" w:beforeAutospacing="1" w:after="100" w:afterAutospacing="1" w:line="360" w:lineRule="auto"/>
        <w:jc w:val="both"/>
      </w:pPr>
      <w:r>
        <w:t>P</w:t>
      </w:r>
      <w:r w:rsidR="00DC14C2">
        <w:t xml:space="preserve">art of the </w:t>
      </w:r>
      <w:r>
        <w:t>project involves</w:t>
      </w:r>
      <w:r w:rsidR="00DC14C2">
        <w:t xml:space="preserve"> provid</w:t>
      </w:r>
      <w:r>
        <w:t>ing</w:t>
      </w:r>
      <w:r w:rsidR="00DC14C2">
        <w:t xml:space="preserve"> </w:t>
      </w:r>
      <w:r>
        <w:t xml:space="preserve">professional development and </w:t>
      </w:r>
      <w:r w:rsidR="00DC14C2">
        <w:t xml:space="preserve">training </w:t>
      </w:r>
      <w:r>
        <w:t xml:space="preserve">in cloud architecture and digital literacy </w:t>
      </w:r>
      <w:r w:rsidR="00DC14C2">
        <w:t xml:space="preserve">for </w:t>
      </w:r>
      <w:r>
        <w:t xml:space="preserve">staff at </w:t>
      </w:r>
      <w:r w:rsidR="00DC14C2">
        <w:t xml:space="preserve">EthERNet, higher education </w:t>
      </w:r>
      <w:r>
        <w:t xml:space="preserve">institutions </w:t>
      </w:r>
      <w:r w:rsidR="00DC14C2">
        <w:t xml:space="preserve">and TVETs </w:t>
      </w:r>
      <w:r>
        <w:t xml:space="preserve">in order </w:t>
      </w:r>
      <w:r w:rsidR="00EF751E">
        <w:t>to strengthen</w:t>
      </w:r>
      <w:r w:rsidR="00DC14C2">
        <w:t xml:space="preserve"> their technical capacity </w:t>
      </w:r>
      <w:r>
        <w:t>on these subjects</w:t>
      </w:r>
      <w:r w:rsidR="00DC14C2">
        <w:t xml:space="preserve">. </w:t>
      </w:r>
    </w:p>
    <w:p w14:paraId="57D13EBC" w14:textId="4D377C52" w:rsidR="0074283E" w:rsidRDefault="0074283E" w:rsidP="002805A4">
      <w:pPr>
        <w:pStyle w:val="Heading3"/>
        <w:numPr>
          <w:ilvl w:val="0"/>
          <w:numId w:val="46"/>
        </w:numPr>
        <w:spacing w:before="100" w:beforeAutospacing="1" w:after="100" w:afterAutospacing="1" w:line="360" w:lineRule="auto"/>
        <w:jc w:val="both"/>
        <w:rPr>
          <w:rFonts w:ascii="Times New Roman" w:hAnsi="Times New Roman" w:cs="Times New Roman"/>
          <w:sz w:val="28"/>
          <w:szCs w:val="28"/>
        </w:rPr>
      </w:pPr>
      <w:bookmarkStart w:id="2" w:name="_Toc432244508"/>
      <w:bookmarkStart w:id="3" w:name="_Toc432910232"/>
      <w:bookmarkStart w:id="4" w:name="_Toc434692491"/>
      <w:bookmarkStart w:id="5" w:name="_Toc65107398"/>
      <w:r w:rsidRPr="00F17767">
        <w:rPr>
          <w:rFonts w:ascii="Times New Roman" w:hAnsi="Times New Roman" w:cs="Times New Roman"/>
          <w:sz w:val="28"/>
          <w:szCs w:val="28"/>
        </w:rPr>
        <w:t>Objective</w:t>
      </w:r>
      <w:bookmarkEnd w:id="2"/>
      <w:bookmarkEnd w:id="3"/>
      <w:bookmarkEnd w:id="4"/>
      <w:bookmarkEnd w:id="5"/>
    </w:p>
    <w:p w14:paraId="2BBC2831" w14:textId="0FEA0434" w:rsidR="00C55C05" w:rsidRPr="00960E9D" w:rsidRDefault="00C55C05" w:rsidP="00294FA2">
      <w:pPr>
        <w:spacing w:before="100" w:beforeAutospacing="1" w:after="100" w:afterAutospacing="1" w:line="360" w:lineRule="auto"/>
        <w:jc w:val="both"/>
      </w:pPr>
      <w:r>
        <w:t xml:space="preserve">The main objective </w:t>
      </w:r>
      <w:r w:rsidR="0059645B">
        <w:t>of the recruitment of th</w:t>
      </w:r>
      <w:r w:rsidR="00294FA2">
        <w:t>e</w:t>
      </w:r>
      <w:r w:rsidR="0059645B">
        <w:t xml:space="preserve"> firm </w:t>
      </w:r>
      <w:r>
        <w:t>is to p</w:t>
      </w:r>
      <w:r w:rsidRPr="00E41231">
        <w:t xml:space="preserve">rovide </w:t>
      </w:r>
      <w:r w:rsidR="00DC14C2">
        <w:t xml:space="preserve">cloud architecture </w:t>
      </w:r>
      <w:r w:rsidR="0059645B">
        <w:t>and d</w:t>
      </w:r>
      <w:r w:rsidRPr="00E41231">
        <w:t xml:space="preserve">igital </w:t>
      </w:r>
      <w:r w:rsidR="0059645B">
        <w:t>s</w:t>
      </w:r>
      <w:r w:rsidRPr="00E41231">
        <w:t xml:space="preserve">kills </w:t>
      </w:r>
      <w:r w:rsidR="0059645B">
        <w:t>t</w:t>
      </w:r>
      <w:r w:rsidRPr="00E41231">
        <w:t>raining</w:t>
      </w:r>
      <w:r w:rsidR="0059645B">
        <w:t xml:space="preserve"> and certification</w:t>
      </w:r>
      <w:r w:rsidRPr="00E41231">
        <w:t xml:space="preserve"> for </w:t>
      </w:r>
      <w:r w:rsidR="00EF751E">
        <w:t>EthERNet, higher education</w:t>
      </w:r>
      <w:r w:rsidR="0059645B">
        <w:t xml:space="preserve"> institutions</w:t>
      </w:r>
      <w:r w:rsidR="00EF751E">
        <w:t xml:space="preserve"> and TVET staff</w:t>
      </w:r>
      <w:r w:rsidRPr="00E41231">
        <w:t>.</w:t>
      </w:r>
      <w:r w:rsidR="00960E9D">
        <w:t xml:space="preserve"> </w:t>
      </w:r>
      <w:r w:rsidRPr="00F17767">
        <w:rPr>
          <w:lang w:val="en-GB"/>
        </w:rPr>
        <w:t xml:space="preserve">The purpose of this Request for Proposal (RFP) is to solicit proposals from qualified companies </w:t>
      </w:r>
      <w:r w:rsidRPr="00F17767">
        <w:rPr>
          <w:color w:val="333333"/>
          <w:lang w:val="en-GB"/>
        </w:rPr>
        <w:t xml:space="preserve">for the </w:t>
      </w:r>
      <w:r w:rsidRPr="00F17767">
        <w:rPr>
          <w:b/>
          <w:lang w:val="en-GB"/>
        </w:rPr>
        <w:t xml:space="preserve">provision of training in Information and Communication Technologies. </w:t>
      </w:r>
      <w:r w:rsidRPr="00F17767">
        <w:rPr>
          <w:lang w:val="en-GB"/>
        </w:rPr>
        <w:t xml:space="preserve">The bidder will be awarded to the Company with the best proposal, </w:t>
      </w:r>
      <w:r w:rsidR="007C77E5" w:rsidRPr="00F17767">
        <w:rPr>
          <w:lang w:val="en-GB"/>
        </w:rPr>
        <w:t>i.e.,</w:t>
      </w:r>
      <w:r w:rsidRPr="00F17767">
        <w:rPr>
          <w:lang w:val="en-GB"/>
        </w:rPr>
        <w:t xml:space="preserve"> the proposal that will have the highest score according to evaluation criteria.</w:t>
      </w:r>
    </w:p>
    <w:p w14:paraId="430C086F" w14:textId="60F0BF5A" w:rsidR="0074283E" w:rsidRPr="00F17767" w:rsidRDefault="0074283E" w:rsidP="002805A4">
      <w:pPr>
        <w:pStyle w:val="Heading3"/>
        <w:numPr>
          <w:ilvl w:val="0"/>
          <w:numId w:val="46"/>
        </w:numPr>
        <w:spacing w:before="100" w:beforeAutospacing="1" w:after="100" w:afterAutospacing="1" w:line="360" w:lineRule="auto"/>
        <w:jc w:val="both"/>
        <w:rPr>
          <w:rFonts w:ascii="Times New Roman" w:hAnsi="Times New Roman" w:cs="Times New Roman"/>
          <w:sz w:val="28"/>
          <w:szCs w:val="28"/>
        </w:rPr>
      </w:pPr>
      <w:bookmarkStart w:id="6" w:name="_Toc432244511"/>
      <w:bookmarkStart w:id="7" w:name="_Toc432910233"/>
      <w:bookmarkStart w:id="8" w:name="_Toc434692492"/>
      <w:bookmarkStart w:id="9" w:name="_Toc65107399"/>
      <w:r w:rsidRPr="00F17767">
        <w:rPr>
          <w:rFonts w:ascii="Times New Roman" w:hAnsi="Times New Roman" w:cs="Times New Roman"/>
          <w:sz w:val="28"/>
          <w:szCs w:val="28"/>
        </w:rPr>
        <w:t>Scope</w:t>
      </w:r>
      <w:bookmarkEnd w:id="6"/>
      <w:r w:rsidRPr="00F17767">
        <w:rPr>
          <w:rFonts w:ascii="Times New Roman" w:hAnsi="Times New Roman" w:cs="Times New Roman"/>
          <w:sz w:val="28"/>
          <w:szCs w:val="28"/>
        </w:rPr>
        <w:t xml:space="preserve"> of </w:t>
      </w:r>
      <w:r w:rsidR="00481EE4">
        <w:rPr>
          <w:rFonts w:ascii="Times New Roman" w:hAnsi="Times New Roman" w:cs="Times New Roman"/>
          <w:sz w:val="28"/>
          <w:szCs w:val="28"/>
        </w:rPr>
        <w:t>S</w:t>
      </w:r>
      <w:bookmarkEnd w:id="7"/>
      <w:r w:rsidR="002045EF" w:rsidRPr="00F17767">
        <w:rPr>
          <w:rFonts w:ascii="Times New Roman" w:hAnsi="Times New Roman" w:cs="Times New Roman"/>
          <w:sz w:val="28"/>
          <w:szCs w:val="28"/>
        </w:rPr>
        <w:t>ervices</w:t>
      </w:r>
      <w:bookmarkEnd w:id="8"/>
      <w:bookmarkEnd w:id="9"/>
      <w:r w:rsidR="002045EF" w:rsidRPr="00F17767">
        <w:rPr>
          <w:rFonts w:ascii="Times New Roman" w:hAnsi="Times New Roman" w:cs="Times New Roman"/>
          <w:sz w:val="28"/>
          <w:szCs w:val="28"/>
        </w:rPr>
        <w:t xml:space="preserve"> </w:t>
      </w:r>
    </w:p>
    <w:p w14:paraId="5554C583" w14:textId="4A686063" w:rsidR="008E7E22" w:rsidRPr="008E7E22" w:rsidRDefault="00D60A06" w:rsidP="008E7E22">
      <w:pPr>
        <w:spacing w:before="100" w:beforeAutospacing="1" w:after="100" w:afterAutospacing="1" w:line="360" w:lineRule="auto"/>
        <w:jc w:val="both"/>
        <w:rPr>
          <w:lang w:val="en-GB"/>
        </w:rPr>
      </w:pPr>
      <w:r>
        <w:rPr>
          <w:lang w:val="en-GB"/>
        </w:rPr>
        <w:t xml:space="preserve">Staff </w:t>
      </w:r>
      <w:r w:rsidR="008E7E22" w:rsidRPr="008E7E22">
        <w:rPr>
          <w:lang w:val="en-GB"/>
        </w:rPr>
        <w:t>at various level of the higher education</w:t>
      </w:r>
      <w:r w:rsidR="0059645B">
        <w:rPr>
          <w:lang w:val="en-GB"/>
        </w:rPr>
        <w:t xml:space="preserve"> institutions</w:t>
      </w:r>
      <w:r w:rsidR="008E7E22" w:rsidRPr="008E7E22">
        <w:rPr>
          <w:lang w:val="en-GB"/>
        </w:rPr>
        <w:t xml:space="preserve"> need to be </w:t>
      </w:r>
      <w:r w:rsidR="0059645B">
        <w:rPr>
          <w:lang w:val="en-GB"/>
        </w:rPr>
        <w:t xml:space="preserve">educated </w:t>
      </w:r>
      <w:r w:rsidR="008E7E22" w:rsidRPr="008E7E22">
        <w:rPr>
          <w:lang w:val="en-GB"/>
        </w:rPr>
        <w:t xml:space="preserve">in </w:t>
      </w:r>
      <w:r w:rsidR="00EF751E">
        <w:t>cloud architecture and digital literacy</w:t>
      </w:r>
      <w:r w:rsidR="008E7E22" w:rsidRPr="008E7E22">
        <w:rPr>
          <w:lang w:val="en-GB"/>
        </w:rPr>
        <w:t>.</w:t>
      </w:r>
    </w:p>
    <w:p w14:paraId="302A2588" w14:textId="21468697" w:rsidR="008E7E22" w:rsidRPr="008E7E22" w:rsidRDefault="008E7E22" w:rsidP="008E7E22">
      <w:pPr>
        <w:spacing w:before="100" w:beforeAutospacing="1" w:after="100" w:afterAutospacing="1" w:line="360" w:lineRule="auto"/>
        <w:jc w:val="both"/>
        <w:rPr>
          <w:lang w:val="en-GB"/>
        </w:rPr>
      </w:pPr>
      <w:r w:rsidRPr="008E7E22">
        <w:rPr>
          <w:lang w:val="en-GB"/>
        </w:rPr>
        <w:t xml:space="preserve">The </w:t>
      </w:r>
      <w:r>
        <w:rPr>
          <w:lang w:val="en-GB"/>
        </w:rPr>
        <w:t>scope includes</w:t>
      </w:r>
      <w:r w:rsidRPr="008E7E22">
        <w:rPr>
          <w:lang w:val="en-GB"/>
        </w:rPr>
        <w:t>:</w:t>
      </w:r>
    </w:p>
    <w:p w14:paraId="5E6D4B14" w14:textId="48470B65" w:rsidR="00A94707" w:rsidRPr="00C67B12" w:rsidRDefault="00A94707" w:rsidP="00A778CC">
      <w:pPr>
        <w:spacing w:before="100" w:beforeAutospacing="1" w:after="100" w:afterAutospacing="1" w:line="360" w:lineRule="auto"/>
        <w:jc w:val="both"/>
        <w:rPr>
          <w:b/>
          <w:bCs/>
          <w:lang w:val="en-GB"/>
        </w:rPr>
      </w:pPr>
      <w:r w:rsidRPr="00C67B12">
        <w:rPr>
          <w:b/>
          <w:bCs/>
          <w:lang w:val="en-GB"/>
        </w:rPr>
        <w:lastRenderedPageBreak/>
        <w:t>TASK 1</w:t>
      </w:r>
    </w:p>
    <w:p w14:paraId="6C3C169C" w14:textId="30441D7E" w:rsidR="008E7E22" w:rsidRDefault="008E7E22" w:rsidP="008E7E22">
      <w:pPr>
        <w:pStyle w:val="ListParagraph"/>
        <w:numPr>
          <w:ilvl w:val="0"/>
          <w:numId w:val="39"/>
        </w:numPr>
        <w:spacing w:before="100" w:beforeAutospacing="1" w:after="100" w:afterAutospacing="1" w:line="360" w:lineRule="auto"/>
        <w:jc w:val="both"/>
        <w:rPr>
          <w:rFonts w:ascii="Times New Roman" w:eastAsia="Times New Roman" w:hAnsi="Times New Roman" w:cs="Times New Roman"/>
          <w:sz w:val="24"/>
          <w:szCs w:val="24"/>
          <w:lang w:val="en-GB"/>
        </w:rPr>
      </w:pPr>
      <w:r w:rsidRPr="008E7E22">
        <w:rPr>
          <w:rFonts w:ascii="Times New Roman" w:eastAsia="Times New Roman" w:hAnsi="Times New Roman" w:cs="Times New Roman"/>
          <w:sz w:val="24"/>
          <w:szCs w:val="24"/>
          <w:lang w:val="en-GB"/>
        </w:rPr>
        <w:t xml:space="preserve">Provide </w:t>
      </w:r>
      <w:r w:rsidR="00EF751E" w:rsidRPr="008E7E22">
        <w:rPr>
          <w:rFonts w:ascii="Times New Roman" w:eastAsia="Times New Roman" w:hAnsi="Times New Roman" w:cs="Times New Roman"/>
          <w:sz w:val="24"/>
          <w:szCs w:val="24"/>
          <w:lang w:val="en-GB"/>
        </w:rPr>
        <w:t xml:space="preserve">digital skill training </w:t>
      </w:r>
      <w:r w:rsidRPr="008E7E22">
        <w:rPr>
          <w:rFonts w:ascii="Times New Roman" w:eastAsia="Times New Roman" w:hAnsi="Times New Roman" w:cs="Times New Roman"/>
          <w:sz w:val="24"/>
          <w:szCs w:val="24"/>
          <w:lang w:val="en-GB"/>
        </w:rPr>
        <w:t xml:space="preserve">for Universities </w:t>
      </w:r>
      <w:r w:rsidR="00A63370">
        <w:rPr>
          <w:rFonts w:ascii="Times New Roman" w:eastAsia="Times New Roman" w:hAnsi="Times New Roman" w:cs="Times New Roman"/>
          <w:sz w:val="24"/>
          <w:szCs w:val="24"/>
          <w:lang w:val="en-GB"/>
        </w:rPr>
        <w:t xml:space="preserve">and TVET institution </w:t>
      </w:r>
      <w:r w:rsidR="00EF751E">
        <w:rPr>
          <w:rFonts w:ascii="Times New Roman" w:eastAsia="Times New Roman" w:hAnsi="Times New Roman" w:cs="Times New Roman"/>
          <w:sz w:val="24"/>
          <w:szCs w:val="24"/>
          <w:lang w:val="en-GB"/>
        </w:rPr>
        <w:t>staffs</w:t>
      </w:r>
      <w:r w:rsidR="0059645B">
        <w:rPr>
          <w:rFonts w:ascii="Times New Roman" w:eastAsia="Times New Roman" w:hAnsi="Times New Roman" w:cs="Times New Roman"/>
          <w:sz w:val="24"/>
          <w:szCs w:val="24"/>
          <w:lang w:val="en-GB"/>
        </w:rPr>
        <w:t>,</w:t>
      </w:r>
      <w:r w:rsidR="00EF751E">
        <w:rPr>
          <w:rFonts w:ascii="Times New Roman" w:eastAsia="Times New Roman" w:hAnsi="Times New Roman" w:cs="Times New Roman"/>
          <w:sz w:val="24"/>
          <w:szCs w:val="24"/>
          <w:lang w:val="en-GB"/>
        </w:rPr>
        <w:t xml:space="preserve"> </w:t>
      </w:r>
      <w:r w:rsidR="00EF751E" w:rsidRPr="008E7E22">
        <w:rPr>
          <w:rFonts w:ascii="Times New Roman" w:eastAsia="Times New Roman" w:hAnsi="Times New Roman" w:cs="Times New Roman"/>
          <w:sz w:val="24"/>
          <w:szCs w:val="24"/>
          <w:lang w:val="en-GB"/>
        </w:rPr>
        <w:t>and</w:t>
      </w:r>
      <w:r w:rsidR="0059645B">
        <w:rPr>
          <w:rFonts w:ascii="Times New Roman" w:eastAsia="Times New Roman" w:hAnsi="Times New Roman" w:cs="Times New Roman"/>
          <w:sz w:val="24"/>
          <w:szCs w:val="24"/>
          <w:lang w:val="en-GB"/>
        </w:rPr>
        <w:t xml:space="preserve"> providing the relevant</w:t>
      </w:r>
      <w:r w:rsidR="00EF751E" w:rsidRPr="008E7E22">
        <w:rPr>
          <w:rFonts w:ascii="Times New Roman" w:eastAsia="Times New Roman" w:hAnsi="Times New Roman" w:cs="Times New Roman"/>
          <w:sz w:val="24"/>
          <w:szCs w:val="24"/>
          <w:lang w:val="en-GB"/>
        </w:rPr>
        <w:t xml:space="preserve"> </w:t>
      </w:r>
      <w:r w:rsidR="0059645B">
        <w:rPr>
          <w:rFonts w:ascii="Times New Roman" w:eastAsia="Times New Roman" w:hAnsi="Times New Roman" w:cs="Times New Roman"/>
          <w:sz w:val="24"/>
          <w:szCs w:val="24"/>
          <w:lang w:val="en-GB"/>
        </w:rPr>
        <w:t>and accompanying certifications.</w:t>
      </w:r>
    </w:p>
    <w:p w14:paraId="390658E6" w14:textId="19DB2F53" w:rsidR="00A94707" w:rsidRPr="00C67B12" w:rsidRDefault="00A94707" w:rsidP="00A778CC">
      <w:pPr>
        <w:spacing w:before="100" w:beforeAutospacing="1" w:after="100" w:afterAutospacing="1" w:line="360" w:lineRule="auto"/>
        <w:jc w:val="both"/>
        <w:rPr>
          <w:b/>
          <w:bCs/>
          <w:lang w:val="en-GB"/>
        </w:rPr>
      </w:pPr>
      <w:r w:rsidRPr="00C67B12">
        <w:rPr>
          <w:b/>
          <w:bCs/>
          <w:lang w:val="en-GB"/>
        </w:rPr>
        <w:t>TASK 2</w:t>
      </w:r>
    </w:p>
    <w:p w14:paraId="477912D0" w14:textId="7B9C205C" w:rsidR="00EF751E" w:rsidRPr="00EF751E" w:rsidRDefault="008E7E22" w:rsidP="00D40DA5">
      <w:pPr>
        <w:pStyle w:val="ListParagraph"/>
        <w:numPr>
          <w:ilvl w:val="0"/>
          <w:numId w:val="39"/>
        </w:numPr>
        <w:spacing w:before="100" w:beforeAutospacing="1" w:after="100" w:afterAutospacing="1" w:line="360" w:lineRule="auto"/>
        <w:jc w:val="both"/>
        <w:rPr>
          <w:rFonts w:ascii="Times New Roman" w:eastAsia="Times New Roman" w:hAnsi="Times New Roman" w:cs="Times New Roman"/>
          <w:sz w:val="24"/>
          <w:szCs w:val="24"/>
          <w:lang w:val="en-GB"/>
        </w:rPr>
      </w:pPr>
      <w:r w:rsidRPr="00EF751E">
        <w:rPr>
          <w:rFonts w:ascii="Times New Roman" w:eastAsia="Times New Roman" w:hAnsi="Times New Roman" w:cs="Times New Roman"/>
          <w:sz w:val="24"/>
          <w:szCs w:val="24"/>
          <w:lang w:val="en-GB"/>
        </w:rPr>
        <w:t xml:space="preserve">Provide </w:t>
      </w:r>
      <w:r w:rsidR="00EF751E" w:rsidRPr="00EF751E">
        <w:rPr>
          <w:rFonts w:ascii="Times New Roman" w:eastAsia="Times New Roman" w:hAnsi="Times New Roman" w:cs="Times New Roman"/>
          <w:sz w:val="24"/>
          <w:szCs w:val="24"/>
          <w:lang w:val="en-GB"/>
        </w:rPr>
        <w:t>Cloud Architect and Design and Power BI boot camp</w:t>
      </w:r>
      <w:r w:rsidR="00EF751E">
        <w:rPr>
          <w:rFonts w:ascii="Times New Roman" w:eastAsia="Times New Roman" w:hAnsi="Times New Roman" w:cs="Times New Roman"/>
          <w:sz w:val="24"/>
          <w:szCs w:val="24"/>
          <w:lang w:val="en-GB"/>
        </w:rPr>
        <w:t xml:space="preserve"> overseas </w:t>
      </w:r>
      <w:r w:rsidR="00EF751E" w:rsidRPr="00EF751E">
        <w:rPr>
          <w:rFonts w:ascii="Times New Roman" w:eastAsia="Times New Roman" w:hAnsi="Times New Roman" w:cs="Times New Roman"/>
          <w:sz w:val="24"/>
          <w:szCs w:val="24"/>
          <w:lang w:val="en-GB"/>
        </w:rPr>
        <w:t>trainings for EthERNet professionals</w:t>
      </w:r>
      <w:r w:rsidR="00EF751E">
        <w:rPr>
          <w:rFonts w:ascii="Times New Roman" w:eastAsia="Times New Roman" w:hAnsi="Times New Roman" w:cs="Times New Roman"/>
          <w:sz w:val="24"/>
          <w:szCs w:val="24"/>
          <w:lang w:val="en-GB"/>
        </w:rPr>
        <w:t xml:space="preserve"> </w:t>
      </w:r>
      <w:r w:rsidR="0059645B">
        <w:rPr>
          <w:rFonts w:ascii="Times New Roman" w:eastAsia="Times New Roman" w:hAnsi="Times New Roman" w:cs="Times New Roman"/>
          <w:sz w:val="24"/>
          <w:szCs w:val="24"/>
          <w:lang w:val="en-GB"/>
        </w:rPr>
        <w:t>and providing the relevant and accompanying certifications.</w:t>
      </w:r>
    </w:p>
    <w:p w14:paraId="3912ACDB" w14:textId="26F9E3FA" w:rsidR="00603325" w:rsidRPr="00D60A06" w:rsidRDefault="00603325" w:rsidP="001D47AE">
      <w:pPr>
        <w:pStyle w:val="Heading3"/>
        <w:numPr>
          <w:ilvl w:val="0"/>
          <w:numId w:val="46"/>
        </w:numPr>
        <w:spacing w:before="100" w:beforeAutospacing="1" w:after="100" w:afterAutospacing="1" w:line="360" w:lineRule="auto"/>
        <w:jc w:val="both"/>
        <w:rPr>
          <w:rFonts w:ascii="Times New Roman" w:hAnsi="Times New Roman" w:cs="Times New Roman"/>
          <w:sz w:val="28"/>
          <w:szCs w:val="28"/>
        </w:rPr>
      </w:pPr>
      <w:bookmarkStart w:id="10" w:name="_Toc434692493"/>
      <w:bookmarkStart w:id="11" w:name="_Toc65107400"/>
      <w:r w:rsidRPr="00D60A06">
        <w:rPr>
          <w:rFonts w:ascii="Times New Roman" w:hAnsi="Times New Roman" w:cs="Times New Roman"/>
          <w:sz w:val="28"/>
          <w:szCs w:val="28"/>
        </w:rPr>
        <w:t>Minimum requirements / Administrative compliance</w:t>
      </w:r>
      <w:r w:rsidR="00265270">
        <w:rPr>
          <w:rFonts w:ascii="Times New Roman" w:hAnsi="Times New Roman" w:cs="Times New Roman"/>
          <w:sz w:val="28"/>
          <w:szCs w:val="28"/>
        </w:rPr>
        <w:t xml:space="preserve"> for the bidder</w:t>
      </w:r>
      <w:r w:rsidRPr="00D60A06">
        <w:rPr>
          <w:rFonts w:ascii="Times New Roman" w:hAnsi="Times New Roman" w:cs="Times New Roman"/>
          <w:sz w:val="28"/>
          <w:szCs w:val="28"/>
        </w:rPr>
        <w:t>:</w:t>
      </w:r>
      <w:bookmarkEnd w:id="10"/>
      <w:bookmarkEnd w:id="11"/>
    </w:p>
    <w:p w14:paraId="1C7E0D66" w14:textId="77777777" w:rsidR="00603325" w:rsidRPr="00F17767" w:rsidRDefault="00603325" w:rsidP="00603325">
      <w:pPr>
        <w:numPr>
          <w:ilvl w:val="0"/>
          <w:numId w:val="24"/>
        </w:numPr>
        <w:spacing w:line="360" w:lineRule="auto"/>
        <w:jc w:val="both"/>
        <w:rPr>
          <w:snapToGrid w:val="0"/>
        </w:rPr>
      </w:pPr>
      <w:r w:rsidRPr="00F17767">
        <w:rPr>
          <w:snapToGrid w:val="0"/>
        </w:rPr>
        <w:t>Company profile (organizational structure, relevant experience/related assignments, quality assurance procedures, previous experience with international organizations).</w:t>
      </w:r>
    </w:p>
    <w:p w14:paraId="2AD4D29B" w14:textId="77777777" w:rsidR="00603325" w:rsidRPr="00F17767" w:rsidRDefault="00603325" w:rsidP="00603325">
      <w:pPr>
        <w:numPr>
          <w:ilvl w:val="0"/>
          <w:numId w:val="24"/>
        </w:numPr>
        <w:spacing w:line="360" w:lineRule="auto"/>
        <w:jc w:val="both"/>
        <w:rPr>
          <w:snapToGrid w:val="0"/>
        </w:rPr>
      </w:pPr>
      <w:r w:rsidRPr="00F17767">
        <w:rPr>
          <w:snapToGrid w:val="0"/>
        </w:rPr>
        <w:t>Work plan and approach (detailed description of activities, agenda).</w:t>
      </w:r>
    </w:p>
    <w:p w14:paraId="41A041E6" w14:textId="77777777" w:rsidR="00603325" w:rsidRPr="00F17767" w:rsidRDefault="00603325" w:rsidP="00603325">
      <w:pPr>
        <w:numPr>
          <w:ilvl w:val="0"/>
          <w:numId w:val="24"/>
        </w:numPr>
        <w:spacing w:line="360" w:lineRule="auto"/>
        <w:jc w:val="both"/>
        <w:rPr>
          <w:snapToGrid w:val="0"/>
        </w:rPr>
      </w:pPr>
      <w:r w:rsidRPr="00F17767">
        <w:rPr>
          <w:snapToGrid w:val="0"/>
        </w:rPr>
        <w:t>CVs of personnel involved.</w:t>
      </w:r>
    </w:p>
    <w:p w14:paraId="3C0CFA3C" w14:textId="77777777" w:rsidR="006D6181" w:rsidRPr="00F17767" w:rsidRDefault="006D6181" w:rsidP="006D6181">
      <w:pPr>
        <w:numPr>
          <w:ilvl w:val="0"/>
          <w:numId w:val="24"/>
        </w:numPr>
        <w:spacing w:line="360" w:lineRule="auto"/>
        <w:jc w:val="both"/>
        <w:rPr>
          <w:snapToGrid w:val="0"/>
        </w:rPr>
      </w:pPr>
      <w:r w:rsidRPr="00F17767">
        <w:rPr>
          <w:snapToGrid w:val="0"/>
        </w:rPr>
        <w:t xml:space="preserve">Willingness of to agree with participating agencies to interview and approve </w:t>
      </w:r>
      <w:r w:rsidR="004D3A40" w:rsidRPr="00F17767">
        <w:rPr>
          <w:snapToGrid w:val="0"/>
        </w:rPr>
        <w:t>instructors</w:t>
      </w:r>
      <w:r w:rsidRPr="00F17767">
        <w:rPr>
          <w:snapToGrid w:val="0"/>
        </w:rPr>
        <w:t xml:space="preserve"> prior to training delivery. </w:t>
      </w:r>
    </w:p>
    <w:p w14:paraId="58E895EE" w14:textId="77777777" w:rsidR="006D6181" w:rsidRPr="00F17767" w:rsidRDefault="006D6181" w:rsidP="006D6181">
      <w:pPr>
        <w:pStyle w:val="BodyTextIndent"/>
        <w:numPr>
          <w:ilvl w:val="0"/>
          <w:numId w:val="24"/>
        </w:numPr>
        <w:spacing w:after="0" w:line="360" w:lineRule="auto"/>
        <w:jc w:val="both"/>
        <w:rPr>
          <w:lang w:val="en-GB"/>
        </w:rPr>
      </w:pPr>
      <w:r w:rsidRPr="00F17767">
        <w:rPr>
          <w:lang w:val="en-GB"/>
        </w:rPr>
        <w:t>Training services/Trainer and soft copy training materials</w:t>
      </w:r>
    </w:p>
    <w:p w14:paraId="6DCCA5E6" w14:textId="4C76589E" w:rsidR="006D6181" w:rsidRDefault="006D6181" w:rsidP="00603325">
      <w:pPr>
        <w:numPr>
          <w:ilvl w:val="0"/>
          <w:numId w:val="24"/>
        </w:numPr>
        <w:spacing w:line="360" w:lineRule="auto"/>
        <w:jc w:val="both"/>
        <w:rPr>
          <w:snapToGrid w:val="0"/>
        </w:rPr>
      </w:pPr>
      <w:r w:rsidRPr="00F17767">
        <w:rPr>
          <w:snapToGrid w:val="0"/>
        </w:rPr>
        <w:t>All the required Lab and simulation for practice</w:t>
      </w:r>
    </w:p>
    <w:p w14:paraId="73327BA3" w14:textId="0F6316BB" w:rsidR="00332F4D" w:rsidRPr="00332F4D" w:rsidRDefault="00332F4D" w:rsidP="008A2962">
      <w:pPr>
        <w:pStyle w:val="BodyTextIndent"/>
        <w:numPr>
          <w:ilvl w:val="0"/>
          <w:numId w:val="24"/>
        </w:numPr>
        <w:spacing w:after="0" w:line="360" w:lineRule="auto"/>
        <w:jc w:val="both"/>
        <w:rPr>
          <w:snapToGrid w:val="0"/>
        </w:rPr>
      </w:pPr>
      <w:r w:rsidRPr="00332F4D">
        <w:rPr>
          <w:lang w:val="en-GB"/>
        </w:rPr>
        <w:t xml:space="preserve">Arranging a seat for all industry exam is vendor’s responsibility </w:t>
      </w:r>
    </w:p>
    <w:p w14:paraId="45F3E56F" w14:textId="38B5ACF0" w:rsidR="00470716" w:rsidRDefault="00470716" w:rsidP="00470716">
      <w:pPr>
        <w:pStyle w:val="BodyTextIndent"/>
        <w:spacing w:after="0" w:line="360" w:lineRule="auto"/>
        <w:ind w:left="0"/>
        <w:jc w:val="both"/>
        <w:rPr>
          <w:lang w:val="en-GB"/>
        </w:rPr>
      </w:pPr>
    </w:p>
    <w:p w14:paraId="67866CFE" w14:textId="7EAEBAE5" w:rsidR="00603325" w:rsidRPr="00D60A06" w:rsidRDefault="00603325" w:rsidP="00D60A06">
      <w:pPr>
        <w:pStyle w:val="Heading3"/>
        <w:numPr>
          <w:ilvl w:val="0"/>
          <w:numId w:val="46"/>
        </w:numPr>
        <w:spacing w:before="100" w:beforeAutospacing="1" w:after="100" w:afterAutospacing="1" w:line="360" w:lineRule="auto"/>
        <w:jc w:val="both"/>
        <w:rPr>
          <w:rFonts w:ascii="Times New Roman" w:hAnsi="Times New Roman" w:cs="Times New Roman"/>
          <w:sz w:val="28"/>
          <w:szCs w:val="28"/>
        </w:rPr>
      </w:pPr>
      <w:bookmarkStart w:id="12" w:name="_Toc65107401"/>
      <w:r w:rsidRPr="00D60A06">
        <w:rPr>
          <w:rFonts w:ascii="Times New Roman" w:hAnsi="Times New Roman" w:cs="Times New Roman"/>
          <w:sz w:val="28"/>
          <w:szCs w:val="28"/>
        </w:rPr>
        <w:t xml:space="preserve">Details </w:t>
      </w:r>
      <w:r w:rsidR="00D60A06">
        <w:rPr>
          <w:rFonts w:ascii="Times New Roman" w:hAnsi="Times New Roman" w:cs="Times New Roman"/>
          <w:sz w:val="28"/>
          <w:szCs w:val="28"/>
        </w:rPr>
        <w:t xml:space="preserve">of the </w:t>
      </w:r>
      <w:r w:rsidRPr="00D60A06">
        <w:rPr>
          <w:rFonts w:ascii="Times New Roman" w:hAnsi="Times New Roman" w:cs="Times New Roman"/>
          <w:sz w:val="28"/>
          <w:szCs w:val="28"/>
        </w:rPr>
        <w:t xml:space="preserve">Training </w:t>
      </w:r>
      <w:bookmarkEnd w:id="12"/>
      <w:r w:rsidR="00EF751E">
        <w:rPr>
          <w:rFonts w:ascii="Times New Roman" w:hAnsi="Times New Roman" w:cs="Times New Roman"/>
          <w:sz w:val="28"/>
          <w:szCs w:val="28"/>
        </w:rPr>
        <w:t xml:space="preserve">for the digital literacy </w:t>
      </w:r>
    </w:p>
    <w:p w14:paraId="22A73248" w14:textId="7EB67DA7" w:rsidR="00A70F6B" w:rsidRPr="00A86C36" w:rsidRDefault="00A70F6B" w:rsidP="00A86C36">
      <w:pPr>
        <w:spacing w:before="100" w:beforeAutospacing="1" w:after="100" w:afterAutospacing="1" w:line="360" w:lineRule="auto"/>
        <w:jc w:val="both"/>
      </w:pPr>
      <w:r w:rsidRPr="00A86C36">
        <w:t xml:space="preserve">The training shall be based on </w:t>
      </w:r>
      <w:r w:rsidRPr="00C70727">
        <w:rPr>
          <w:b/>
          <w:bCs/>
        </w:rPr>
        <w:t>ICDL Workforce</w:t>
      </w:r>
      <w:r w:rsidR="008F0B96">
        <w:rPr>
          <w:b/>
          <w:bCs/>
        </w:rPr>
        <w:t xml:space="preserve"> (Or equivalent </w:t>
      </w:r>
      <w:r w:rsidR="000A1E08">
        <w:rPr>
          <w:b/>
          <w:bCs/>
        </w:rPr>
        <w:t>industry level training</w:t>
      </w:r>
      <w:r w:rsidR="007273A0">
        <w:rPr>
          <w:b/>
          <w:bCs/>
        </w:rPr>
        <w:t xml:space="preserve"> and certification</w:t>
      </w:r>
      <w:r w:rsidR="000A1E08">
        <w:rPr>
          <w:b/>
          <w:bCs/>
        </w:rPr>
        <w:t>)</w:t>
      </w:r>
      <w:r w:rsidRPr="00A86C36">
        <w:t xml:space="preserve"> grouped in three module categories, namely</w:t>
      </w:r>
      <w:r w:rsidR="00F65F98">
        <w:t>: 1)</w:t>
      </w:r>
      <w:r w:rsidRPr="00A86C36">
        <w:t xml:space="preserve"> Essentials Skills, </w:t>
      </w:r>
      <w:r w:rsidR="00F65F98">
        <w:t xml:space="preserve">2) </w:t>
      </w:r>
      <w:r w:rsidRPr="00A86C36">
        <w:t xml:space="preserve">Office Applications and </w:t>
      </w:r>
      <w:r w:rsidR="00F65F98">
        <w:t xml:space="preserve">3) </w:t>
      </w:r>
      <w:r w:rsidRPr="00A86C36">
        <w:t>Good Practice</w:t>
      </w:r>
      <w:r w:rsidR="00F65F98">
        <w:t>.</w:t>
      </w:r>
      <w:r w:rsidR="00BD09C4">
        <w:t xml:space="preserve"> </w:t>
      </w:r>
      <w:r w:rsidR="00F65F98">
        <w:t>These modules should</w:t>
      </w:r>
      <w:r w:rsidRPr="00A86C36">
        <w:t xml:space="preserve"> include</w:t>
      </w:r>
      <w:r w:rsidR="00F65F98">
        <w:t xml:space="preserve"> the follow:</w:t>
      </w:r>
      <w:r w:rsidRPr="00A86C36">
        <w:t xml:space="preserve">. </w:t>
      </w:r>
    </w:p>
    <w:p w14:paraId="55B8CF1C" w14:textId="77777777" w:rsidR="00F65F98" w:rsidRPr="00A86C36" w:rsidRDefault="00F65F98" w:rsidP="00F65F98">
      <w:pPr>
        <w:pStyle w:val="ListParagraph"/>
        <w:numPr>
          <w:ilvl w:val="0"/>
          <w:numId w:val="43"/>
        </w:numPr>
        <w:spacing w:before="100" w:beforeAutospacing="1" w:after="100" w:afterAutospacing="1" w:line="360" w:lineRule="auto"/>
        <w:jc w:val="both"/>
        <w:rPr>
          <w:rFonts w:ascii="Times New Roman" w:hAnsi="Times New Roman" w:cs="Times New Roman"/>
          <w:sz w:val="24"/>
          <w:szCs w:val="24"/>
        </w:rPr>
      </w:pPr>
      <w:r w:rsidRPr="00A86C36">
        <w:rPr>
          <w:rFonts w:ascii="Times New Roman" w:hAnsi="Times New Roman" w:cs="Times New Roman"/>
          <w:sz w:val="24"/>
          <w:szCs w:val="24"/>
        </w:rPr>
        <w:t xml:space="preserve">ESSENTIAL SKILLS </w:t>
      </w:r>
    </w:p>
    <w:p w14:paraId="2DEE4169" w14:textId="77777777" w:rsidR="00F65F98" w:rsidRPr="00A86C36" w:rsidRDefault="00F65F98" w:rsidP="00F65F98">
      <w:pPr>
        <w:pStyle w:val="ListParagraph"/>
        <w:numPr>
          <w:ilvl w:val="0"/>
          <w:numId w:val="42"/>
        </w:numPr>
        <w:spacing w:before="100" w:beforeAutospacing="1" w:after="100" w:afterAutospacing="1" w:line="360" w:lineRule="auto"/>
        <w:jc w:val="both"/>
        <w:rPr>
          <w:rFonts w:ascii="Times New Roman" w:hAnsi="Times New Roman" w:cs="Times New Roman"/>
          <w:sz w:val="24"/>
          <w:szCs w:val="24"/>
        </w:rPr>
      </w:pPr>
      <w:r w:rsidRPr="00A86C36">
        <w:rPr>
          <w:rFonts w:ascii="Times New Roman" w:hAnsi="Times New Roman" w:cs="Times New Roman"/>
          <w:sz w:val="24"/>
          <w:szCs w:val="24"/>
        </w:rPr>
        <w:t>Computer &amp; Online Essentials</w:t>
      </w:r>
    </w:p>
    <w:p w14:paraId="285023A0" w14:textId="77777777" w:rsidR="00F65F98" w:rsidRPr="00A86C36" w:rsidRDefault="00F65F98" w:rsidP="00F65F98">
      <w:pPr>
        <w:pStyle w:val="ListParagraph"/>
        <w:numPr>
          <w:ilvl w:val="0"/>
          <w:numId w:val="42"/>
        </w:numPr>
        <w:spacing w:before="100" w:beforeAutospacing="1" w:after="100" w:afterAutospacing="1" w:line="360" w:lineRule="auto"/>
        <w:jc w:val="both"/>
        <w:rPr>
          <w:rFonts w:ascii="Times New Roman" w:hAnsi="Times New Roman" w:cs="Times New Roman"/>
          <w:sz w:val="24"/>
          <w:szCs w:val="24"/>
        </w:rPr>
      </w:pPr>
      <w:r w:rsidRPr="00A86C36">
        <w:rPr>
          <w:rFonts w:ascii="Times New Roman" w:hAnsi="Times New Roman" w:cs="Times New Roman"/>
          <w:sz w:val="24"/>
          <w:szCs w:val="24"/>
        </w:rPr>
        <w:t>Application Essentials</w:t>
      </w:r>
    </w:p>
    <w:p w14:paraId="257379BC" w14:textId="77777777" w:rsidR="00F65F98" w:rsidRPr="00A86C36" w:rsidRDefault="00F65F98" w:rsidP="00F65F98">
      <w:pPr>
        <w:pStyle w:val="ListParagraph"/>
        <w:numPr>
          <w:ilvl w:val="0"/>
          <w:numId w:val="42"/>
        </w:numPr>
        <w:spacing w:before="100" w:beforeAutospacing="1" w:after="100" w:afterAutospacing="1" w:line="360" w:lineRule="auto"/>
        <w:jc w:val="both"/>
        <w:rPr>
          <w:rFonts w:ascii="Times New Roman" w:hAnsi="Times New Roman" w:cs="Times New Roman"/>
          <w:sz w:val="24"/>
          <w:szCs w:val="24"/>
        </w:rPr>
      </w:pPr>
      <w:r w:rsidRPr="00A86C36">
        <w:rPr>
          <w:rFonts w:ascii="Times New Roman" w:hAnsi="Times New Roman" w:cs="Times New Roman"/>
          <w:sz w:val="24"/>
          <w:szCs w:val="24"/>
        </w:rPr>
        <w:t>Tablet Essentials</w:t>
      </w:r>
    </w:p>
    <w:p w14:paraId="5A11D525" w14:textId="77777777" w:rsidR="00F65F98" w:rsidRPr="00A86C36" w:rsidRDefault="00F65F98" w:rsidP="00F65F98">
      <w:pPr>
        <w:pStyle w:val="ListParagraph"/>
        <w:numPr>
          <w:ilvl w:val="0"/>
          <w:numId w:val="42"/>
        </w:numPr>
        <w:spacing w:before="100" w:beforeAutospacing="1" w:after="100" w:afterAutospacing="1" w:line="360" w:lineRule="auto"/>
        <w:jc w:val="both"/>
        <w:rPr>
          <w:rFonts w:ascii="Times New Roman" w:hAnsi="Times New Roman" w:cs="Times New Roman"/>
          <w:sz w:val="24"/>
          <w:szCs w:val="24"/>
        </w:rPr>
      </w:pPr>
      <w:r w:rsidRPr="00A86C36">
        <w:rPr>
          <w:rFonts w:ascii="Times New Roman" w:hAnsi="Times New Roman" w:cs="Times New Roman"/>
          <w:sz w:val="24"/>
          <w:szCs w:val="24"/>
        </w:rPr>
        <w:lastRenderedPageBreak/>
        <w:t>Tablet Essentials Plus</w:t>
      </w:r>
    </w:p>
    <w:p w14:paraId="0340B13A" w14:textId="39FF7677" w:rsidR="00A70F6B" w:rsidRPr="00A86C36" w:rsidRDefault="00A70F6B" w:rsidP="00A86C36">
      <w:pPr>
        <w:pStyle w:val="ListParagraph"/>
        <w:numPr>
          <w:ilvl w:val="0"/>
          <w:numId w:val="43"/>
        </w:numPr>
        <w:spacing w:before="100" w:beforeAutospacing="1" w:after="100" w:afterAutospacing="1" w:line="360" w:lineRule="auto"/>
        <w:jc w:val="both"/>
        <w:rPr>
          <w:rFonts w:ascii="Nyala" w:hAnsi="Nyala" w:cs="Times New Roman"/>
          <w:sz w:val="24"/>
          <w:szCs w:val="24"/>
        </w:rPr>
      </w:pPr>
      <w:r w:rsidRPr="00A86C36">
        <w:rPr>
          <w:rFonts w:ascii="Times New Roman" w:hAnsi="Times New Roman" w:cs="Times New Roman"/>
          <w:sz w:val="24"/>
          <w:szCs w:val="24"/>
        </w:rPr>
        <w:t xml:space="preserve">OFFICE APPLICATIONS (based on Microsoft </w:t>
      </w:r>
      <w:r w:rsidR="00F65F98">
        <w:rPr>
          <w:rFonts w:ascii="Times New Roman" w:hAnsi="Times New Roman" w:cs="Times New Roman"/>
          <w:sz w:val="24"/>
          <w:szCs w:val="24"/>
        </w:rPr>
        <w:t>O</w:t>
      </w:r>
      <w:r w:rsidRPr="00A86C36">
        <w:rPr>
          <w:rFonts w:ascii="Times New Roman" w:hAnsi="Times New Roman" w:cs="Times New Roman"/>
          <w:sz w:val="24"/>
          <w:szCs w:val="24"/>
        </w:rPr>
        <w:t xml:space="preserve">ffice) </w:t>
      </w:r>
    </w:p>
    <w:p w14:paraId="63DBB2F8" w14:textId="77777777" w:rsidR="00A70F6B" w:rsidRPr="00A86C36" w:rsidRDefault="00A70F6B" w:rsidP="00A86C36">
      <w:pPr>
        <w:pStyle w:val="ListParagraph"/>
        <w:numPr>
          <w:ilvl w:val="0"/>
          <w:numId w:val="40"/>
        </w:numPr>
        <w:spacing w:before="100" w:beforeAutospacing="1" w:after="100" w:afterAutospacing="1" w:line="360" w:lineRule="auto"/>
        <w:jc w:val="both"/>
        <w:rPr>
          <w:rFonts w:ascii="Times New Roman" w:hAnsi="Times New Roman" w:cs="Times New Roman"/>
          <w:sz w:val="24"/>
          <w:szCs w:val="24"/>
        </w:rPr>
      </w:pPr>
      <w:r w:rsidRPr="00A86C36">
        <w:rPr>
          <w:rFonts w:ascii="Times New Roman" w:hAnsi="Times New Roman" w:cs="Times New Roman"/>
          <w:sz w:val="24"/>
          <w:szCs w:val="24"/>
        </w:rPr>
        <w:t>Documents</w:t>
      </w:r>
    </w:p>
    <w:p w14:paraId="7E6DB713" w14:textId="77777777" w:rsidR="00A70F6B" w:rsidRPr="00A86C36" w:rsidRDefault="00A70F6B" w:rsidP="00A86C36">
      <w:pPr>
        <w:pStyle w:val="ListParagraph"/>
        <w:numPr>
          <w:ilvl w:val="0"/>
          <w:numId w:val="40"/>
        </w:numPr>
        <w:spacing w:before="100" w:beforeAutospacing="1" w:after="100" w:afterAutospacing="1" w:line="360" w:lineRule="auto"/>
        <w:jc w:val="both"/>
        <w:rPr>
          <w:rFonts w:ascii="Times New Roman" w:hAnsi="Times New Roman" w:cs="Times New Roman"/>
          <w:sz w:val="24"/>
          <w:szCs w:val="24"/>
        </w:rPr>
      </w:pPr>
      <w:r w:rsidRPr="00A86C36">
        <w:rPr>
          <w:rFonts w:ascii="Times New Roman" w:hAnsi="Times New Roman" w:cs="Times New Roman"/>
          <w:sz w:val="24"/>
          <w:szCs w:val="24"/>
        </w:rPr>
        <w:t>Spreadsheets</w:t>
      </w:r>
    </w:p>
    <w:p w14:paraId="521542B8" w14:textId="77777777" w:rsidR="00A70F6B" w:rsidRPr="00A86C36" w:rsidRDefault="00A70F6B" w:rsidP="00A86C36">
      <w:pPr>
        <w:pStyle w:val="ListParagraph"/>
        <w:numPr>
          <w:ilvl w:val="0"/>
          <w:numId w:val="40"/>
        </w:numPr>
        <w:spacing w:before="100" w:beforeAutospacing="1" w:after="100" w:afterAutospacing="1" w:line="360" w:lineRule="auto"/>
        <w:jc w:val="both"/>
        <w:rPr>
          <w:rFonts w:ascii="Times New Roman" w:hAnsi="Times New Roman" w:cs="Times New Roman"/>
          <w:sz w:val="24"/>
          <w:szCs w:val="24"/>
        </w:rPr>
      </w:pPr>
      <w:r w:rsidRPr="00A86C36">
        <w:rPr>
          <w:rFonts w:ascii="Times New Roman" w:hAnsi="Times New Roman" w:cs="Times New Roman"/>
          <w:sz w:val="24"/>
          <w:szCs w:val="24"/>
        </w:rPr>
        <w:t>Presentations</w:t>
      </w:r>
    </w:p>
    <w:p w14:paraId="14AD7F90" w14:textId="77777777" w:rsidR="00A70F6B" w:rsidRPr="00A86C36" w:rsidRDefault="00A70F6B" w:rsidP="00A86C36">
      <w:pPr>
        <w:pStyle w:val="ListParagraph"/>
        <w:numPr>
          <w:ilvl w:val="0"/>
          <w:numId w:val="40"/>
        </w:numPr>
        <w:spacing w:before="100" w:beforeAutospacing="1" w:after="100" w:afterAutospacing="1" w:line="360" w:lineRule="auto"/>
        <w:jc w:val="both"/>
        <w:rPr>
          <w:rFonts w:ascii="Times New Roman" w:hAnsi="Times New Roman" w:cs="Times New Roman"/>
          <w:sz w:val="24"/>
          <w:szCs w:val="24"/>
        </w:rPr>
      </w:pPr>
      <w:r w:rsidRPr="00A86C36">
        <w:rPr>
          <w:rFonts w:ascii="Times New Roman" w:hAnsi="Times New Roman" w:cs="Times New Roman"/>
          <w:sz w:val="24"/>
          <w:szCs w:val="24"/>
        </w:rPr>
        <w:t>Teamwork</w:t>
      </w:r>
    </w:p>
    <w:p w14:paraId="5F036E4F" w14:textId="77777777" w:rsidR="00A70F6B" w:rsidRPr="00A86C36" w:rsidRDefault="00A70F6B" w:rsidP="00A86C36">
      <w:pPr>
        <w:pStyle w:val="ListParagraph"/>
        <w:numPr>
          <w:ilvl w:val="0"/>
          <w:numId w:val="43"/>
        </w:numPr>
        <w:spacing w:before="100" w:beforeAutospacing="1" w:after="100" w:afterAutospacing="1" w:line="360" w:lineRule="auto"/>
        <w:jc w:val="both"/>
        <w:rPr>
          <w:rFonts w:ascii="Times New Roman" w:hAnsi="Times New Roman" w:cs="Times New Roman"/>
          <w:sz w:val="24"/>
          <w:szCs w:val="24"/>
        </w:rPr>
      </w:pPr>
      <w:r w:rsidRPr="00A86C36">
        <w:rPr>
          <w:rFonts w:ascii="Times New Roman" w:hAnsi="Times New Roman" w:cs="Times New Roman"/>
          <w:sz w:val="24"/>
          <w:szCs w:val="24"/>
        </w:rPr>
        <w:t>GOOD PRACTICE</w:t>
      </w:r>
    </w:p>
    <w:p w14:paraId="21ABB2FA" w14:textId="77777777" w:rsidR="00A70F6B" w:rsidRPr="00A86C36" w:rsidRDefault="00A70F6B" w:rsidP="00A86C36">
      <w:pPr>
        <w:pStyle w:val="ListParagraph"/>
        <w:numPr>
          <w:ilvl w:val="0"/>
          <w:numId w:val="41"/>
        </w:numPr>
        <w:spacing w:before="100" w:beforeAutospacing="1" w:after="100" w:afterAutospacing="1" w:line="360" w:lineRule="auto"/>
        <w:jc w:val="both"/>
        <w:rPr>
          <w:rFonts w:ascii="Times New Roman" w:hAnsi="Times New Roman" w:cs="Times New Roman"/>
          <w:sz w:val="24"/>
          <w:szCs w:val="24"/>
        </w:rPr>
      </w:pPr>
      <w:r w:rsidRPr="00A86C36">
        <w:rPr>
          <w:rFonts w:ascii="Times New Roman" w:hAnsi="Times New Roman" w:cs="Times New Roman"/>
          <w:sz w:val="24"/>
          <w:szCs w:val="24"/>
        </w:rPr>
        <w:t>Cyber Security</w:t>
      </w:r>
    </w:p>
    <w:p w14:paraId="52FDF856" w14:textId="77777777" w:rsidR="00A70F6B" w:rsidRPr="00A86C36" w:rsidRDefault="00A70F6B" w:rsidP="00A86C36">
      <w:pPr>
        <w:pStyle w:val="ListParagraph"/>
        <w:numPr>
          <w:ilvl w:val="0"/>
          <w:numId w:val="41"/>
        </w:numPr>
        <w:spacing w:before="100" w:beforeAutospacing="1" w:after="100" w:afterAutospacing="1" w:line="360" w:lineRule="auto"/>
        <w:jc w:val="both"/>
        <w:rPr>
          <w:rFonts w:ascii="Times New Roman" w:hAnsi="Times New Roman" w:cs="Times New Roman"/>
          <w:sz w:val="24"/>
          <w:szCs w:val="24"/>
        </w:rPr>
      </w:pPr>
      <w:r w:rsidRPr="00A86C36">
        <w:rPr>
          <w:rFonts w:ascii="Times New Roman" w:hAnsi="Times New Roman" w:cs="Times New Roman"/>
          <w:sz w:val="24"/>
          <w:szCs w:val="24"/>
        </w:rPr>
        <w:t>Remote Work</w:t>
      </w:r>
    </w:p>
    <w:p w14:paraId="742CDB13" w14:textId="77777777" w:rsidR="00A70F6B" w:rsidRPr="00A86C36" w:rsidRDefault="00A70F6B" w:rsidP="00A86C36">
      <w:pPr>
        <w:pStyle w:val="ListParagraph"/>
        <w:numPr>
          <w:ilvl w:val="0"/>
          <w:numId w:val="41"/>
        </w:numPr>
        <w:spacing w:before="100" w:beforeAutospacing="1" w:after="100" w:afterAutospacing="1" w:line="360" w:lineRule="auto"/>
        <w:jc w:val="both"/>
        <w:rPr>
          <w:rFonts w:ascii="Times New Roman" w:hAnsi="Times New Roman" w:cs="Times New Roman"/>
          <w:sz w:val="24"/>
          <w:szCs w:val="24"/>
        </w:rPr>
      </w:pPr>
      <w:r w:rsidRPr="00A86C36">
        <w:rPr>
          <w:rFonts w:ascii="Times New Roman" w:hAnsi="Times New Roman" w:cs="Times New Roman"/>
          <w:sz w:val="24"/>
          <w:szCs w:val="24"/>
        </w:rPr>
        <w:t>Data Protection</w:t>
      </w:r>
    </w:p>
    <w:p w14:paraId="77DD4DF4" w14:textId="77777777" w:rsidR="00A70F6B" w:rsidRPr="00A86C36" w:rsidRDefault="00A70F6B" w:rsidP="00A86C36">
      <w:pPr>
        <w:pStyle w:val="ListParagraph"/>
        <w:numPr>
          <w:ilvl w:val="0"/>
          <w:numId w:val="41"/>
        </w:numPr>
        <w:spacing w:before="100" w:beforeAutospacing="1" w:after="100" w:afterAutospacing="1" w:line="360" w:lineRule="auto"/>
        <w:jc w:val="both"/>
        <w:rPr>
          <w:rFonts w:ascii="Times New Roman" w:hAnsi="Times New Roman" w:cs="Times New Roman"/>
          <w:sz w:val="24"/>
          <w:szCs w:val="24"/>
        </w:rPr>
      </w:pPr>
      <w:r w:rsidRPr="00A86C36">
        <w:rPr>
          <w:rFonts w:ascii="Times New Roman" w:hAnsi="Times New Roman" w:cs="Times New Roman"/>
          <w:sz w:val="24"/>
          <w:szCs w:val="24"/>
        </w:rPr>
        <w:t>Information Literacy</w:t>
      </w:r>
    </w:p>
    <w:p w14:paraId="000472C5" w14:textId="77777777" w:rsidR="00A70F6B" w:rsidRPr="00A86C36" w:rsidRDefault="00A70F6B" w:rsidP="00A86C36">
      <w:pPr>
        <w:pStyle w:val="ListParagraph"/>
        <w:numPr>
          <w:ilvl w:val="0"/>
          <w:numId w:val="41"/>
        </w:numPr>
        <w:spacing w:before="100" w:beforeAutospacing="1" w:after="100" w:afterAutospacing="1" w:line="360" w:lineRule="auto"/>
        <w:jc w:val="both"/>
        <w:rPr>
          <w:rFonts w:ascii="Times New Roman" w:hAnsi="Times New Roman" w:cs="Times New Roman"/>
          <w:sz w:val="24"/>
          <w:szCs w:val="24"/>
        </w:rPr>
      </w:pPr>
      <w:r w:rsidRPr="00A86C36">
        <w:rPr>
          <w:rFonts w:ascii="Times New Roman" w:hAnsi="Times New Roman" w:cs="Times New Roman"/>
          <w:sz w:val="24"/>
          <w:szCs w:val="24"/>
        </w:rPr>
        <w:t>Online Collaboration</w:t>
      </w:r>
    </w:p>
    <w:p w14:paraId="2F110730" w14:textId="73908B96" w:rsidR="00A70F6B" w:rsidRPr="00265270" w:rsidRDefault="00F37C2F" w:rsidP="00265270">
      <w:pPr>
        <w:pStyle w:val="Heading2"/>
        <w:numPr>
          <w:ilvl w:val="1"/>
          <w:numId w:val="46"/>
        </w:numPr>
        <w:spacing w:before="100" w:beforeAutospacing="1" w:after="100" w:afterAutospacing="1"/>
        <w:rPr>
          <w:rFonts w:ascii="Times New Roman" w:hAnsi="Times New Roman" w:cs="Times New Roman"/>
          <w:sz w:val="26"/>
          <w:szCs w:val="26"/>
        </w:rPr>
      </w:pPr>
      <w:r w:rsidRPr="00265270">
        <w:rPr>
          <w:rFonts w:ascii="Times New Roman" w:hAnsi="Times New Roman" w:cs="Times New Roman"/>
          <w:sz w:val="26"/>
          <w:szCs w:val="26"/>
        </w:rPr>
        <w:t xml:space="preserve">Number of </w:t>
      </w:r>
      <w:r w:rsidR="00A70F6B" w:rsidRPr="00265270">
        <w:rPr>
          <w:rFonts w:ascii="Times New Roman" w:hAnsi="Times New Roman" w:cs="Times New Roman"/>
          <w:sz w:val="26"/>
          <w:szCs w:val="26"/>
        </w:rPr>
        <w:t>Trainees</w:t>
      </w:r>
      <w:r w:rsidRPr="00265270">
        <w:rPr>
          <w:rFonts w:ascii="Times New Roman" w:hAnsi="Times New Roman" w:cs="Times New Roman"/>
          <w:sz w:val="26"/>
          <w:szCs w:val="26"/>
        </w:rPr>
        <w:t xml:space="preserve">: </w:t>
      </w:r>
      <w:r w:rsidR="00A70F6B" w:rsidRPr="00265270">
        <w:rPr>
          <w:rFonts w:ascii="Times New Roman" w:hAnsi="Times New Roman" w:cs="Times New Roman"/>
          <w:sz w:val="26"/>
          <w:szCs w:val="26"/>
        </w:rPr>
        <w:t xml:space="preserve"> </w:t>
      </w:r>
    </w:p>
    <w:p w14:paraId="3B4D7B3A" w14:textId="1623C875" w:rsidR="00A70F6B" w:rsidRPr="00265270" w:rsidRDefault="001C627F" w:rsidP="00265270">
      <w:pPr>
        <w:spacing w:before="100" w:beforeAutospacing="1" w:after="100" w:afterAutospacing="1" w:line="360" w:lineRule="auto"/>
        <w:jc w:val="both"/>
      </w:pPr>
      <w:r>
        <w:t>The firm should expect to train s</w:t>
      </w:r>
      <w:r w:rsidR="00265270">
        <w:t>ixty</w:t>
      </w:r>
      <w:r w:rsidR="00B0597C">
        <w:t>-</w:t>
      </w:r>
      <w:r w:rsidR="00265270">
        <w:t>four (</w:t>
      </w:r>
      <w:r w:rsidR="005031DB" w:rsidRPr="00265270">
        <w:t>6</w:t>
      </w:r>
      <w:r w:rsidR="00A70F6B" w:rsidRPr="00265270">
        <w:t>4</w:t>
      </w:r>
      <w:r w:rsidR="00265270">
        <w:t>)</w:t>
      </w:r>
      <w:r w:rsidR="00A70F6B" w:rsidRPr="00265270">
        <w:t xml:space="preserve"> </w:t>
      </w:r>
      <w:r>
        <w:t>participants</w:t>
      </w:r>
      <w:r w:rsidR="00A70F6B" w:rsidRPr="00265270">
        <w:t xml:space="preserve"> from Higher Education and TVET institutions</w:t>
      </w:r>
      <w:r w:rsidR="005031DB" w:rsidRPr="00265270">
        <w:t xml:space="preserve">. </w:t>
      </w:r>
      <w:r>
        <w:t>At the end of the training, t</w:t>
      </w:r>
      <w:r w:rsidR="00A70F6B" w:rsidRPr="00265270">
        <w:t>h</w:t>
      </w:r>
      <w:r>
        <w:t>ese participants</w:t>
      </w:r>
      <w:r w:rsidR="00A70F6B" w:rsidRPr="00265270">
        <w:t xml:space="preserve"> should </w:t>
      </w:r>
      <w:r>
        <w:t>be equipped and receive</w:t>
      </w:r>
      <w:r w:rsidR="00A70F6B" w:rsidRPr="00265270">
        <w:t xml:space="preserve"> all the required trainers’ materials</w:t>
      </w:r>
      <w:r w:rsidR="006B178F" w:rsidRPr="00265270">
        <w:t xml:space="preserve"> as the</w:t>
      </w:r>
      <w:r>
        <w:t xml:space="preserve"> expectation is that they provide the same or similar </w:t>
      </w:r>
      <w:r w:rsidR="006B178F" w:rsidRPr="00265270">
        <w:t>train</w:t>
      </w:r>
      <w:r>
        <w:t>ing</w:t>
      </w:r>
      <w:r w:rsidR="006B178F" w:rsidRPr="00265270">
        <w:t xml:space="preserve"> at their institutions. </w:t>
      </w:r>
    </w:p>
    <w:p w14:paraId="2E5FA318" w14:textId="75CDDDE8" w:rsidR="00A70F6B" w:rsidRPr="00265270" w:rsidRDefault="00A94707" w:rsidP="00265270">
      <w:pPr>
        <w:pStyle w:val="Heading2"/>
        <w:numPr>
          <w:ilvl w:val="1"/>
          <w:numId w:val="46"/>
        </w:numPr>
        <w:spacing w:before="100" w:beforeAutospacing="1" w:after="100" w:afterAutospacing="1"/>
        <w:rPr>
          <w:rFonts w:ascii="Times New Roman" w:hAnsi="Times New Roman" w:cs="Times New Roman"/>
          <w:sz w:val="26"/>
          <w:szCs w:val="26"/>
        </w:rPr>
      </w:pPr>
      <w:r>
        <w:rPr>
          <w:rFonts w:ascii="Times New Roman" w:hAnsi="Times New Roman" w:cs="Times New Roman"/>
          <w:sz w:val="26"/>
          <w:szCs w:val="26"/>
        </w:rPr>
        <w:t>Key</w:t>
      </w:r>
      <w:r w:rsidR="001C627F">
        <w:rPr>
          <w:rFonts w:ascii="Times New Roman" w:hAnsi="Times New Roman" w:cs="Times New Roman"/>
          <w:sz w:val="26"/>
          <w:szCs w:val="26"/>
        </w:rPr>
        <w:t xml:space="preserve"> Deliverables</w:t>
      </w:r>
    </w:p>
    <w:p w14:paraId="5199DF82" w14:textId="347D8E12" w:rsidR="00A70F6B" w:rsidRPr="00F37C2F" w:rsidRDefault="00A70F6B" w:rsidP="00F37C2F">
      <w:pPr>
        <w:pStyle w:val="ListParagraph"/>
        <w:numPr>
          <w:ilvl w:val="0"/>
          <w:numId w:val="28"/>
        </w:numPr>
        <w:spacing w:line="360" w:lineRule="auto"/>
        <w:jc w:val="both"/>
        <w:rPr>
          <w:rFonts w:ascii="Times New Roman" w:hAnsi="Times New Roman" w:cs="Times New Roman"/>
          <w:bCs/>
          <w:sz w:val="24"/>
          <w:szCs w:val="24"/>
        </w:rPr>
      </w:pPr>
      <w:r w:rsidRPr="00F37C2F">
        <w:rPr>
          <w:rFonts w:ascii="Times New Roman" w:hAnsi="Times New Roman" w:cs="Times New Roman"/>
          <w:bCs/>
          <w:sz w:val="24"/>
          <w:szCs w:val="24"/>
        </w:rPr>
        <w:t>Develop Digital Skill Course Materials for Trainers (Modules, presentation, and assessment</w:t>
      </w:r>
      <w:r w:rsidR="001C627F">
        <w:rPr>
          <w:rFonts w:ascii="Times New Roman" w:hAnsi="Times New Roman" w:cs="Times New Roman"/>
          <w:bCs/>
          <w:sz w:val="24"/>
          <w:szCs w:val="24"/>
        </w:rPr>
        <w:t>s</w:t>
      </w:r>
      <w:r w:rsidRPr="00F37C2F">
        <w:rPr>
          <w:rFonts w:ascii="Times New Roman" w:hAnsi="Times New Roman" w:cs="Times New Roman"/>
          <w:bCs/>
          <w:sz w:val="24"/>
          <w:szCs w:val="24"/>
        </w:rPr>
        <w:t>)</w:t>
      </w:r>
    </w:p>
    <w:p w14:paraId="521570DC" w14:textId="75C71054" w:rsidR="00A70F6B" w:rsidRPr="00F37C2F" w:rsidRDefault="005031DB" w:rsidP="00F37C2F">
      <w:pPr>
        <w:pStyle w:val="ListParagraph"/>
        <w:numPr>
          <w:ilvl w:val="0"/>
          <w:numId w:val="28"/>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Provide </w:t>
      </w:r>
      <w:r w:rsidR="00A70F6B" w:rsidRPr="00F37C2F">
        <w:rPr>
          <w:rFonts w:ascii="Times New Roman" w:hAnsi="Times New Roman" w:cs="Times New Roman"/>
          <w:bCs/>
          <w:sz w:val="24"/>
          <w:szCs w:val="24"/>
        </w:rPr>
        <w:t xml:space="preserve">E-learning digital content for </w:t>
      </w:r>
      <w:r w:rsidR="001C627F">
        <w:rPr>
          <w:rFonts w:ascii="Times New Roman" w:hAnsi="Times New Roman" w:cs="Times New Roman"/>
          <w:bCs/>
          <w:sz w:val="24"/>
          <w:szCs w:val="24"/>
        </w:rPr>
        <w:t>participants</w:t>
      </w:r>
    </w:p>
    <w:p w14:paraId="1B978BF4" w14:textId="6B2BFA12" w:rsidR="00A70F6B" w:rsidRPr="00F37C2F" w:rsidRDefault="005031DB" w:rsidP="00F37C2F">
      <w:pPr>
        <w:pStyle w:val="ListParagraph"/>
        <w:numPr>
          <w:ilvl w:val="0"/>
          <w:numId w:val="28"/>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Provide </w:t>
      </w:r>
      <w:r w:rsidR="00A70F6B" w:rsidRPr="00F37C2F">
        <w:rPr>
          <w:rFonts w:ascii="Times New Roman" w:hAnsi="Times New Roman" w:cs="Times New Roman"/>
          <w:bCs/>
          <w:sz w:val="24"/>
          <w:szCs w:val="24"/>
        </w:rPr>
        <w:t>Digital MOOC Assessment Exam</w:t>
      </w:r>
    </w:p>
    <w:p w14:paraId="1FE0D5ED" w14:textId="500C09B4" w:rsidR="00A70F6B" w:rsidRPr="00F37C2F" w:rsidRDefault="00A70F6B" w:rsidP="00F37C2F">
      <w:pPr>
        <w:pStyle w:val="ListParagraph"/>
        <w:numPr>
          <w:ilvl w:val="0"/>
          <w:numId w:val="28"/>
        </w:numPr>
        <w:spacing w:line="360" w:lineRule="auto"/>
        <w:jc w:val="both"/>
        <w:rPr>
          <w:rFonts w:ascii="Times New Roman" w:hAnsi="Times New Roman" w:cs="Times New Roman"/>
          <w:bCs/>
          <w:sz w:val="24"/>
          <w:szCs w:val="24"/>
        </w:rPr>
      </w:pPr>
      <w:r w:rsidRPr="00F37C2F">
        <w:rPr>
          <w:rFonts w:ascii="Times New Roman" w:hAnsi="Times New Roman" w:cs="Times New Roman"/>
          <w:bCs/>
          <w:sz w:val="24"/>
          <w:szCs w:val="24"/>
        </w:rPr>
        <w:t xml:space="preserve">Provide </w:t>
      </w:r>
      <w:r w:rsidR="001C627F">
        <w:rPr>
          <w:rFonts w:ascii="Times New Roman" w:hAnsi="Times New Roman" w:cs="Times New Roman"/>
          <w:bCs/>
          <w:sz w:val="24"/>
          <w:szCs w:val="24"/>
        </w:rPr>
        <w:t>d</w:t>
      </w:r>
      <w:r w:rsidRPr="00F37C2F">
        <w:rPr>
          <w:rFonts w:ascii="Times New Roman" w:hAnsi="Times New Roman" w:cs="Times New Roman"/>
          <w:bCs/>
          <w:sz w:val="24"/>
          <w:szCs w:val="24"/>
        </w:rPr>
        <w:t xml:space="preserve">igital </w:t>
      </w:r>
      <w:r w:rsidR="001C627F">
        <w:rPr>
          <w:rFonts w:ascii="Times New Roman" w:hAnsi="Times New Roman" w:cs="Times New Roman"/>
          <w:bCs/>
          <w:sz w:val="24"/>
          <w:szCs w:val="24"/>
        </w:rPr>
        <w:t>s</w:t>
      </w:r>
      <w:r w:rsidRPr="00F37C2F">
        <w:rPr>
          <w:rFonts w:ascii="Times New Roman" w:hAnsi="Times New Roman" w:cs="Times New Roman"/>
          <w:bCs/>
          <w:sz w:val="24"/>
          <w:szCs w:val="24"/>
        </w:rPr>
        <w:t>kill</w:t>
      </w:r>
      <w:r w:rsidR="001C627F">
        <w:rPr>
          <w:rFonts w:ascii="Times New Roman" w:hAnsi="Times New Roman" w:cs="Times New Roman"/>
          <w:bCs/>
          <w:sz w:val="24"/>
          <w:szCs w:val="24"/>
        </w:rPr>
        <w:t>s</w:t>
      </w:r>
      <w:r w:rsidRPr="00F37C2F">
        <w:rPr>
          <w:rFonts w:ascii="Times New Roman" w:hAnsi="Times New Roman" w:cs="Times New Roman"/>
          <w:bCs/>
          <w:sz w:val="24"/>
          <w:szCs w:val="24"/>
        </w:rPr>
        <w:t xml:space="preserve"> </w:t>
      </w:r>
      <w:r w:rsidR="001C627F">
        <w:rPr>
          <w:rFonts w:ascii="Times New Roman" w:hAnsi="Times New Roman" w:cs="Times New Roman"/>
          <w:bCs/>
          <w:sz w:val="24"/>
          <w:szCs w:val="24"/>
        </w:rPr>
        <w:t>t</w:t>
      </w:r>
      <w:r w:rsidRPr="00F37C2F">
        <w:rPr>
          <w:rFonts w:ascii="Times New Roman" w:hAnsi="Times New Roman" w:cs="Times New Roman"/>
          <w:bCs/>
          <w:sz w:val="24"/>
          <w:szCs w:val="24"/>
        </w:rPr>
        <w:t>rain</w:t>
      </w:r>
      <w:r w:rsidR="001C627F">
        <w:rPr>
          <w:rFonts w:ascii="Times New Roman" w:hAnsi="Times New Roman" w:cs="Times New Roman"/>
          <w:bCs/>
          <w:sz w:val="24"/>
          <w:szCs w:val="24"/>
        </w:rPr>
        <w:t>ing for future</w:t>
      </w:r>
      <w:r w:rsidRPr="00F37C2F">
        <w:rPr>
          <w:rFonts w:ascii="Times New Roman" w:hAnsi="Times New Roman" w:cs="Times New Roman"/>
          <w:bCs/>
          <w:sz w:val="24"/>
          <w:szCs w:val="24"/>
        </w:rPr>
        <w:t xml:space="preserve"> trainer</w:t>
      </w:r>
      <w:r w:rsidR="001C627F">
        <w:rPr>
          <w:rFonts w:ascii="Times New Roman" w:hAnsi="Times New Roman" w:cs="Times New Roman"/>
          <w:bCs/>
          <w:sz w:val="24"/>
          <w:szCs w:val="24"/>
        </w:rPr>
        <w:t xml:space="preserve">s at both </w:t>
      </w:r>
      <w:r w:rsidRPr="00F37C2F">
        <w:rPr>
          <w:rFonts w:ascii="Times New Roman" w:hAnsi="Times New Roman" w:cs="Times New Roman"/>
          <w:bCs/>
          <w:sz w:val="24"/>
          <w:szCs w:val="24"/>
        </w:rPr>
        <w:t xml:space="preserve">both </w:t>
      </w:r>
      <w:r w:rsidR="001C627F">
        <w:rPr>
          <w:rFonts w:ascii="Times New Roman" w:hAnsi="Times New Roman" w:cs="Times New Roman"/>
          <w:bCs/>
          <w:sz w:val="24"/>
          <w:szCs w:val="24"/>
        </w:rPr>
        <w:t>higher education institutions</w:t>
      </w:r>
      <w:r w:rsidRPr="00F37C2F">
        <w:rPr>
          <w:rFonts w:ascii="Times New Roman" w:hAnsi="Times New Roman" w:cs="Times New Roman"/>
          <w:bCs/>
          <w:sz w:val="24"/>
          <w:szCs w:val="24"/>
        </w:rPr>
        <w:t xml:space="preserve"> and TVET</w:t>
      </w:r>
      <w:r w:rsidR="001C627F">
        <w:rPr>
          <w:rFonts w:ascii="Times New Roman" w:hAnsi="Times New Roman" w:cs="Times New Roman"/>
          <w:bCs/>
          <w:sz w:val="24"/>
          <w:szCs w:val="24"/>
        </w:rPr>
        <w:t>s</w:t>
      </w:r>
    </w:p>
    <w:p w14:paraId="1B402B4F" w14:textId="78DD123B" w:rsidR="000A1E08" w:rsidRPr="00F37C2F" w:rsidRDefault="000A1E08" w:rsidP="00F37C2F">
      <w:pPr>
        <w:pStyle w:val="ListParagraph"/>
        <w:numPr>
          <w:ilvl w:val="0"/>
          <w:numId w:val="28"/>
        </w:numPr>
        <w:spacing w:line="360" w:lineRule="auto"/>
        <w:jc w:val="both"/>
        <w:rPr>
          <w:rFonts w:ascii="Times New Roman" w:hAnsi="Times New Roman" w:cs="Times New Roman"/>
          <w:bCs/>
          <w:sz w:val="24"/>
          <w:szCs w:val="24"/>
        </w:rPr>
      </w:pPr>
      <w:r w:rsidRPr="00F37C2F">
        <w:rPr>
          <w:rFonts w:ascii="Times New Roman" w:hAnsi="Times New Roman" w:cs="Times New Roman"/>
          <w:bCs/>
          <w:sz w:val="24"/>
          <w:szCs w:val="24"/>
        </w:rPr>
        <w:t xml:space="preserve">Certify </w:t>
      </w:r>
      <w:r w:rsidR="00E07DE7" w:rsidRPr="00F37C2F">
        <w:rPr>
          <w:rFonts w:ascii="Times New Roman" w:hAnsi="Times New Roman" w:cs="Times New Roman"/>
          <w:bCs/>
          <w:sz w:val="24"/>
          <w:szCs w:val="24"/>
        </w:rPr>
        <w:t>all trainees (industry certification from ICDL</w:t>
      </w:r>
      <w:r w:rsidR="005031DB">
        <w:rPr>
          <w:rFonts w:ascii="Times New Roman" w:hAnsi="Times New Roman" w:cs="Times New Roman"/>
          <w:bCs/>
          <w:sz w:val="24"/>
          <w:szCs w:val="24"/>
        </w:rPr>
        <w:t xml:space="preserve"> or equivalent</w:t>
      </w:r>
      <w:r w:rsidR="00E07DE7" w:rsidRPr="00F37C2F">
        <w:rPr>
          <w:rFonts w:ascii="Times New Roman" w:hAnsi="Times New Roman" w:cs="Times New Roman"/>
          <w:bCs/>
          <w:sz w:val="24"/>
          <w:szCs w:val="24"/>
        </w:rPr>
        <w:t>)</w:t>
      </w:r>
    </w:p>
    <w:p w14:paraId="5B63D453" w14:textId="77777777" w:rsidR="004F4217" w:rsidRPr="00265270" w:rsidRDefault="0001069C" w:rsidP="00265270">
      <w:pPr>
        <w:pStyle w:val="Heading2"/>
        <w:numPr>
          <w:ilvl w:val="1"/>
          <w:numId w:val="46"/>
        </w:numPr>
        <w:spacing w:before="100" w:beforeAutospacing="1" w:after="100" w:afterAutospacing="1"/>
        <w:rPr>
          <w:rFonts w:ascii="Times New Roman" w:hAnsi="Times New Roman" w:cs="Times New Roman"/>
          <w:sz w:val="26"/>
          <w:szCs w:val="26"/>
        </w:rPr>
      </w:pPr>
      <w:bookmarkStart w:id="13" w:name="_Toc434692494"/>
      <w:bookmarkStart w:id="14" w:name="_Toc65107402"/>
      <w:r w:rsidRPr="00265270">
        <w:rPr>
          <w:rFonts w:ascii="Times New Roman" w:hAnsi="Times New Roman" w:cs="Times New Roman"/>
          <w:sz w:val="26"/>
          <w:szCs w:val="26"/>
        </w:rPr>
        <w:t>Requested training format</w:t>
      </w:r>
      <w:bookmarkEnd w:id="13"/>
      <w:bookmarkEnd w:id="14"/>
      <w:r w:rsidRPr="00265270">
        <w:rPr>
          <w:rFonts w:ascii="Times New Roman" w:hAnsi="Times New Roman" w:cs="Times New Roman"/>
          <w:sz w:val="26"/>
          <w:szCs w:val="26"/>
        </w:rPr>
        <w:t xml:space="preserve"> </w:t>
      </w:r>
    </w:p>
    <w:p w14:paraId="57828FE6" w14:textId="3B540B18" w:rsidR="00B14379" w:rsidRPr="00B14379" w:rsidRDefault="001C627F" w:rsidP="00B14379">
      <w:pPr>
        <w:pStyle w:val="ListParagraph"/>
        <w:numPr>
          <w:ilvl w:val="0"/>
          <w:numId w:val="28"/>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F</w:t>
      </w:r>
      <w:r w:rsidR="00B14379" w:rsidRPr="00B14379">
        <w:rPr>
          <w:rFonts w:ascii="Times New Roman" w:hAnsi="Times New Roman" w:cs="Times New Roman"/>
          <w:bCs/>
          <w:sz w:val="24"/>
          <w:szCs w:val="24"/>
        </w:rPr>
        <w:t xml:space="preserve">ace to face instructor lead training with certifications. </w:t>
      </w:r>
    </w:p>
    <w:p w14:paraId="46D73E53" w14:textId="79946F83" w:rsidR="00B14379" w:rsidRPr="00B14379" w:rsidRDefault="001C627F" w:rsidP="00B14379">
      <w:pPr>
        <w:pStyle w:val="ListParagraph"/>
        <w:numPr>
          <w:ilvl w:val="0"/>
          <w:numId w:val="28"/>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S</w:t>
      </w:r>
      <w:r w:rsidR="00B14379" w:rsidRPr="00B14379">
        <w:rPr>
          <w:rFonts w:ascii="Times New Roman" w:hAnsi="Times New Roman" w:cs="Times New Roman"/>
          <w:bCs/>
          <w:sz w:val="24"/>
          <w:szCs w:val="24"/>
        </w:rPr>
        <w:t>elf-paced learning options for all the staffs including online assessment, learning and certification platform</w:t>
      </w:r>
      <w:r>
        <w:rPr>
          <w:rFonts w:ascii="Times New Roman" w:hAnsi="Times New Roman" w:cs="Times New Roman"/>
          <w:bCs/>
          <w:sz w:val="24"/>
          <w:szCs w:val="24"/>
        </w:rPr>
        <w:t xml:space="preserve">, including </w:t>
      </w:r>
      <w:r w:rsidR="00B14379" w:rsidRPr="00B14379">
        <w:rPr>
          <w:rFonts w:ascii="Times New Roman" w:hAnsi="Times New Roman" w:cs="Times New Roman"/>
          <w:bCs/>
          <w:sz w:val="24"/>
          <w:szCs w:val="24"/>
        </w:rPr>
        <w:t>eLearning content, eBooks, and Diagnostic Assessments for Certification Tests.</w:t>
      </w:r>
    </w:p>
    <w:p w14:paraId="5950EA94" w14:textId="2AF3DB49" w:rsidR="004447DC" w:rsidRPr="00F17767" w:rsidRDefault="001C627F" w:rsidP="0061720B">
      <w:pPr>
        <w:pStyle w:val="ListParagraph"/>
        <w:numPr>
          <w:ilvl w:val="0"/>
          <w:numId w:val="28"/>
        </w:numPr>
        <w:spacing w:line="360" w:lineRule="auto"/>
        <w:jc w:val="both"/>
        <w:rPr>
          <w:rFonts w:ascii="Times New Roman" w:hAnsi="Times New Roman" w:cs="Times New Roman"/>
          <w:b/>
          <w:sz w:val="24"/>
          <w:szCs w:val="24"/>
        </w:rPr>
      </w:pPr>
      <w:r>
        <w:rPr>
          <w:rFonts w:ascii="Times New Roman" w:hAnsi="Times New Roman" w:cs="Times New Roman"/>
          <w:sz w:val="24"/>
          <w:szCs w:val="24"/>
        </w:rPr>
        <w:t>Provide</w:t>
      </w:r>
      <w:r w:rsidR="0061720B" w:rsidRPr="00F17767">
        <w:rPr>
          <w:rFonts w:ascii="Times New Roman" w:hAnsi="Times New Roman" w:cs="Times New Roman"/>
          <w:sz w:val="24"/>
          <w:szCs w:val="24"/>
        </w:rPr>
        <w:t xml:space="preserve"> </w:t>
      </w:r>
      <w:r w:rsidR="004447DC" w:rsidRPr="00F17767">
        <w:rPr>
          <w:rFonts w:ascii="Times New Roman" w:hAnsi="Times New Roman" w:cs="Times New Roman"/>
          <w:sz w:val="24"/>
          <w:szCs w:val="24"/>
        </w:rPr>
        <w:t xml:space="preserve">access to PowerPoint </w:t>
      </w:r>
      <w:r w:rsidR="0061720B" w:rsidRPr="00F17767">
        <w:rPr>
          <w:rFonts w:ascii="Times New Roman" w:hAnsi="Times New Roman" w:cs="Times New Roman"/>
          <w:sz w:val="24"/>
          <w:szCs w:val="24"/>
        </w:rPr>
        <w:t xml:space="preserve">Presentation </w:t>
      </w:r>
      <w:r w:rsidR="004447DC" w:rsidRPr="00F17767">
        <w:rPr>
          <w:rFonts w:ascii="Times New Roman" w:hAnsi="Times New Roman" w:cs="Times New Roman"/>
          <w:sz w:val="24"/>
          <w:szCs w:val="24"/>
        </w:rPr>
        <w:t>and other instructional materials during the trainings</w:t>
      </w:r>
      <w:r>
        <w:rPr>
          <w:rFonts w:ascii="Times New Roman" w:hAnsi="Times New Roman" w:cs="Times New Roman"/>
          <w:sz w:val="24"/>
          <w:szCs w:val="24"/>
        </w:rPr>
        <w:t>.</w:t>
      </w:r>
    </w:p>
    <w:p w14:paraId="1044026A" w14:textId="683059E2" w:rsidR="004447DC" w:rsidRPr="00F17767" w:rsidRDefault="0063267C" w:rsidP="0061720B">
      <w:pPr>
        <w:pStyle w:val="ListParagraph"/>
        <w:numPr>
          <w:ilvl w:val="0"/>
          <w:numId w:val="28"/>
        </w:numPr>
        <w:spacing w:line="360" w:lineRule="auto"/>
        <w:jc w:val="both"/>
        <w:rPr>
          <w:rFonts w:ascii="Times New Roman" w:hAnsi="Times New Roman" w:cs="Times New Roman"/>
          <w:b/>
          <w:sz w:val="24"/>
          <w:szCs w:val="24"/>
        </w:rPr>
      </w:pPr>
      <w:r w:rsidRPr="00F17767">
        <w:rPr>
          <w:rFonts w:ascii="Times New Roman" w:hAnsi="Times New Roman" w:cs="Times New Roman"/>
          <w:sz w:val="24"/>
          <w:szCs w:val="24"/>
        </w:rPr>
        <w:t>All</w:t>
      </w:r>
      <w:r w:rsidR="004447DC" w:rsidRPr="00F17767">
        <w:rPr>
          <w:rFonts w:ascii="Times New Roman" w:hAnsi="Times New Roman" w:cs="Times New Roman"/>
          <w:sz w:val="24"/>
          <w:szCs w:val="24"/>
        </w:rPr>
        <w:t xml:space="preserve"> </w:t>
      </w:r>
      <w:r w:rsidRPr="00F17767">
        <w:rPr>
          <w:rFonts w:ascii="Times New Roman" w:hAnsi="Times New Roman" w:cs="Times New Roman"/>
          <w:sz w:val="24"/>
          <w:szCs w:val="24"/>
        </w:rPr>
        <w:t>necessary c</w:t>
      </w:r>
      <w:r w:rsidR="004447DC" w:rsidRPr="00F17767">
        <w:rPr>
          <w:rFonts w:ascii="Times New Roman" w:hAnsi="Times New Roman" w:cs="Times New Roman"/>
          <w:sz w:val="24"/>
          <w:szCs w:val="24"/>
        </w:rPr>
        <w:t>onfiguration and instruc</w:t>
      </w:r>
      <w:r w:rsidR="0061720B" w:rsidRPr="00F17767">
        <w:rPr>
          <w:rFonts w:ascii="Times New Roman" w:hAnsi="Times New Roman" w:cs="Times New Roman"/>
          <w:sz w:val="24"/>
          <w:szCs w:val="24"/>
        </w:rPr>
        <w:t xml:space="preserve">tion manuals must be </w:t>
      </w:r>
      <w:r w:rsidR="001C627F">
        <w:rPr>
          <w:rFonts w:ascii="Times New Roman" w:hAnsi="Times New Roman" w:cs="Times New Roman"/>
          <w:sz w:val="24"/>
          <w:szCs w:val="24"/>
        </w:rPr>
        <w:t xml:space="preserve">made </w:t>
      </w:r>
      <w:r w:rsidR="0061720B" w:rsidRPr="00F17767">
        <w:rPr>
          <w:rFonts w:ascii="Times New Roman" w:hAnsi="Times New Roman" w:cs="Times New Roman"/>
          <w:sz w:val="24"/>
          <w:szCs w:val="24"/>
        </w:rPr>
        <w:t>available</w:t>
      </w:r>
      <w:r w:rsidR="004447DC" w:rsidRPr="00F17767">
        <w:rPr>
          <w:rFonts w:ascii="Times New Roman" w:hAnsi="Times New Roman" w:cs="Times New Roman"/>
          <w:sz w:val="24"/>
          <w:szCs w:val="24"/>
        </w:rPr>
        <w:t xml:space="preserve"> for each </w:t>
      </w:r>
      <w:r w:rsidR="007273A0" w:rsidRPr="00F17767">
        <w:rPr>
          <w:rFonts w:ascii="Times New Roman" w:hAnsi="Times New Roman" w:cs="Times New Roman"/>
          <w:sz w:val="24"/>
          <w:szCs w:val="24"/>
        </w:rPr>
        <w:t>trainee</w:t>
      </w:r>
      <w:r w:rsidR="001C627F">
        <w:rPr>
          <w:rFonts w:ascii="Times New Roman" w:hAnsi="Times New Roman" w:cs="Times New Roman"/>
          <w:sz w:val="24"/>
          <w:szCs w:val="24"/>
        </w:rPr>
        <w:t>.</w:t>
      </w:r>
    </w:p>
    <w:p w14:paraId="1C1D5D66" w14:textId="51548758" w:rsidR="004447DC" w:rsidRPr="00265270" w:rsidRDefault="0061720B" w:rsidP="0061720B">
      <w:pPr>
        <w:pStyle w:val="ListParagraph"/>
        <w:numPr>
          <w:ilvl w:val="0"/>
          <w:numId w:val="28"/>
        </w:numPr>
        <w:spacing w:line="360" w:lineRule="auto"/>
        <w:jc w:val="both"/>
        <w:rPr>
          <w:rFonts w:ascii="Times New Roman" w:hAnsi="Times New Roman" w:cs="Times New Roman"/>
          <w:b/>
          <w:sz w:val="24"/>
          <w:szCs w:val="24"/>
        </w:rPr>
      </w:pPr>
      <w:r w:rsidRPr="00F17767">
        <w:rPr>
          <w:rFonts w:ascii="Times New Roman" w:hAnsi="Times New Roman" w:cs="Times New Roman"/>
          <w:sz w:val="24"/>
          <w:szCs w:val="24"/>
        </w:rPr>
        <w:t xml:space="preserve">If there </w:t>
      </w:r>
      <w:r w:rsidR="006678F2" w:rsidRPr="00F17767">
        <w:rPr>
          <w:rFonts w:ascii="Times New Roman" w:hAnsi="Times New Roman" w:cs="Times New Roman"/>
          <w:sz w:val="24"/>
          <w:szCs w:val="24"/>
        </w:rPr>
        <w:t>are</w:t>
      </w:r>
      <w:r w:rsidRPr="00F17767">
        <w:rPr>
          <w:rFonts w:ascii="Times New Roman" w:hAnsi="Times New Roman" w:cs="Times New Roman"/>
          <w:sz w:val="24"/>
          <w:szCs w:val="24"/>
        </w:rPr>
        <w:t xml:space="preserve"> any </w:t>
      </w:r>
      <w:r w:rsidR="004447DC" w:rsidRPr="00F17767">
        <w:rPr>
          <w:rFonts w:ascii="Times New Roman" w:hAnsi="Times New Roman" w:cs="Times New Roman"/>
          <w:sz w:val="24"/>
          <w:szCs w:val="24"/>
        </w:rPr>
        <w:t>Video materials</w:t>
      </w:r>
      <w:r w:rsidRPr="00F17767">
        <w:rPr>
          <w:rFonts w:ascii="Times New Roman" w:hAnsi="Times New Roman" w:cs="Times New Roman"/>
          <w:sz w:val="24"/>
          <w:szCs w:val="24"/>
        </w:rPr>
        <w:t xml:space="preserve"> for the specific training, it should be included</w:t>
      </w:r>
      <w:r w:rsidR="004447DC" w:rsidRPr="00F17767">
        <w:rPr>
          <w:rFonts w:ascii="Times New Roman" w:hAnsi="Times New Roman" w:cs="Times New Roman"/>
          <w:sz w:val="24"/>
          <w:szCs w:val="24"/>
        </w:rPr>
        <w:t xml:space="preserve"> </w:t>
      </w:r>
      <w:r w:rsidRPr="00F17767">
        <w:rPr>
          <w:rFonts w:ascii="Times New Roman" w:hAnsi="Times New Roman" w:cs="Times New Roman"/>
          <w:sz w:val="24"/>
          <w:szCs w:val="24"/>
        </w:rPr>
        <w:t>as training material</w:t>
      </w:r>
      <w:r w:rsidR="001C627F">
        <w:rPr>
          <w:rFonts w:ascii="Times New Roman" w:hAnsi="Times New Roman" w:cs="Times New Roman"/>
          <w:sz w:val="24"/>
          <w:szCs w:val="24"/>
        </w:rPr>
        <w:t>.</w:t>
      </w:r>
    </w:p>
    <w:p w14:paraId="03E5081F" w14:textId="772D4B76" w:rsidR="00265270" w:rsidRDefault="00265270" w:rsidP="00265270">
      <w:pPr>
        <w:pStyle w:val="BodyTextIndent"/>
        <w:spacing w:after="0" w:line="360" w:lineRule="auto"/>
        <w:ind w:left="0"/>
        <w:jc w:val="both"/>
        <w:rPr>
          <w:lang w:val="en-GB"/>
        </w:rPr>
      </w:pPr>
      <w:r>
        <w:rPr>
          <w:lang w:val="en-GB"/>
        </w:rPr>
        <w:t xml:space="preserve">For the digital literacy local training, all the training </w:t>
      </w:r>
      <w:r w:rsidRPr="00F17767">
        <w:rPr>
          <w:lang w:val="en-GB"/>
        </w:rPr>
        <w:t>facilities (including computers and media equipment)</w:t>
      </w:r>
      <w:r>
        <w:rPr>
          <w:lang w:val="en-GB"/>
        </w:rPr>
        <w:t xml:space="preserve"> for the trainees, a</w:t>
      </w:r>
      <w:r w:rsidRPr="00F17767">
        <w:rPr>
          <w:lang w:val="en-GB"/>
        </w:rPr>
        <w:t>ccommodation and catering facilities</w:t>
      </w:r>
      <w:r>
        <w:rPr>
          <w:lang w:val="en-GB"/>
        </w:rPr>
        <w:t xml:space="preserve"> shall be the responsibility of Ministry of Education</w:t>
      </w:r>
      <w:r w:rsidR="00294FA2">
        <w:rPr>
          <w:lang w:val="en-GB"/>
        </w:rPr>
        <w:t xml:space="preserve"> (</w:t>
      </w:r>
      <w:bookmarkStart w:id="15" w:name="_Hlk103157294"/>
      <w:r w:rsidR="00294FA2">
        <w:rPr>
          <w:lang w:val="en-GB"/>
        </w:rPr>
        <w:t>training@ethernet.edu.et</w:t>
      </w:r>
      <w:bookmarkEnd w:id="15"/>
      <w:r w:rsidR="00294FA2">
        <w:rPr>
          <w:lang w:val="en-GB"/>
        </w:rPr>
        <w:t>)</w:t>
      </w:r>
      <w:r>
        <w:rPr>
          <w:lang w:val="en-GB"/>
        </w:rPr>
        <w:t xml:space="preserve">. </w:t>
      </w:r>
    </w:p>
    <w:p w14:paraId="4A6FBD91" w14:textId="5CD2A851" w:rsidR="00265270" w:rsidRPr="00E53C4E" w:rsidRDefault="00265270" w:rsidP="00265270">
      <w:pPr>
        <w:pStyle w:val="Heading3"/>
        <w:numPr>
          <w:ilvl w:val="0"/>
          <w:numId w:val="46"/>
        </w:numPr>
        <w:spacing w:before="100" w:beforeAutospacing="1" w:after="100" w:afterAutospacing="1" w:line="360" w:lineRule="auto"/>
        <w:jc w:val="both"/>
        <w:rPr>
          <w:b w:val="0"/>
          <w:bCs w:val="0"/>
        </w:rPr>
      </w:pPr>
      <w:r>
        <w:rPr>
          <w:rFonts w:ascii="Times New Roman" w:hAnsi="Times New Roman" w:cs="Times New Roman"/>
          <w:sz w:val="28"/>
          <w:szCs w:val="28"/>
        </w:rPr>
        <w:t xml:space="preserve">Details of the </w:t>
      </w:r>
      <w:r w:rsidRPr="00265270">
        <w:rPr>
          <w:rFonts w:ascii="Times New Roman" w:hAnsi="Times New Roman" w:cs="Times New Roman"/>
          <w:sz w:val="28"/>
          <w:szCs w:val="28"/>
        </w:rPr>
        <w:t xml:space="preserve">Cloud Architect and Design and </w:t>
      </w:r>
      <w:r w:rsidRPr="002E211E">
        <w:rPr>
          <w:rFonts w:ascii="Times New Roman" w:hAnsi="Times New Roman" w:cs="Times New Roman"/>
          <w:sz w:val="28"/>
          <w:szCs w:val="28"/>
        </w:rPr>
        <w:t xml:space="preserve">Power BI </w:t>
      </w:r>
      <w:r w:rsidRPr="00265270">
        <w:rPr>
          <w:rFonts w:ascii="Times New Roman" w:hAnsi="Times New Roman" w:cs="Times New Roman"/>
          <w:sz w:val="28"/>
          <w:szCs w:val="28"/>
        </w:rPr>
        <w:t xml:space="preserve">Training and </w:t>
      </w:r>
      <w:r w:rsidRPr="002E211E">
        <w:rPr>
          <w:rFonts w:ascii="Times New Roman" w:hAnsi="Times New Roman" w:cs="Times New Roman"/>
          <w:sz w:val="28"/>
          <w:szCs w:val="28"/>
        </w:rPr>
        <w:t>Certification</w:t>
      </w:r>
    </w:p>
    <w:p w14:paraId="3BC83AD1" w14:textId="77777777" w:rsidR="00265270" w:rsidRDefault="00265270" w:rsidP="00265270">
      <w:pPr>
        <w:spacing w:before="100" w:beforeAutospacing="1" w:after="100" w:afterAutospacing="1" w:line="360" w:lineRule="auto"/>
        <w:jc w:val="both"/>
        <w:rPr>
          <w:b/>
          <w:bCs/>
        </w:rPr>
      </w:pPr>
      <w:r>
        <w:rPr>
          <w:b/>
          <w:bCs/>
        </w:rPr>
        <w:t xml:space="preserve">The below boot camp trainings are for EthERNet professionals </w:t>
      </w:r>
    </w:p>
    <w:p w14:paraId="0B854749" w14:textId="77777777" w:rsidR="00265270" w:rsidRDefault="00265270" w:rsidP="00265270">
      <w:pPr>
        <w:spacing w:before="100" w:beforeAutospacing="1" w:after="100" w:afterAutospacing="1" w:line="360" w:lineRule="auto"/>
        <w:jc w:val="both"/>
      </w:pPr>
      <w:r>
        <w:t xml:space="preserve">The proposed overseas training should be a boot camp training and hands on with the required lab facilities. The proposal should also include all the exam vouchers required for industry certification. </w:t>
      </w:r>
    </w:p>
    <w:p w14:paraId="130C6974" w14:textId="77777777" w:rsidR="00265270" w:rsidRDefault="00265270" w:rsidP="00265270">
      <w:pPr>
        <w:spacing w:before="100" w:beforeAutospacing="1" w:after="100" w:afterAutospacing="1" w:line="360" w:lineRule="auto"/>
        <w:jc w:val="both"/>
      </w:pPr>
      <w:r>
        <w:t xml:space="preserve">The </w:t>
      </w:r>
      <w:r w:rsidRPr="00C429E1">
        <w:t>Deliverables</w:t>
      </w:r>
      <w:r>
        <w:t xml:space="preserve"> includes. </w:t>
      </w:r>
    </w:p>
    <w:p w14:paraId="5E3647E1" w14:textId="77777777" w:rsidR="00265270" w:rsidRPr="00C429E1" w:rsidRDefault="00265270" w:rsidP="00265270">
      <w:pPr>
        <w:pStyle w:val="ListParagraph"/>
        <w:numPr>
          <w:ilvl w:val="0"/>
          <w:numId w:val="49"/>
        </w:numPr>
        <w:spacing w:before="100" w:beforeAutospacing="1" w:after="100" w:afterAutospacing="1" w:line="360" w:lineRule="auto"/>
        <w:jc w:val="both"/>
        <w:rPr>
          <w:rFonts w:ascii="Times New Roman" w:eastAsia="Times New Roman" w:hAnsi="Times New Roman" w:cs="Times New Roman"/>
          <w:sz w:val="24"/>
          <w:szCs w:val="24"/>
        </w:rPr>
      </w:pPr>
      <w:r w:rsidRPr="00C429E1">
        <w:rPr>
          <w:rFonts w:ascii="Times New Roman" w:eastAsia="Times New Roman" w:hAnsi="Times New Roman" w:cs="Times New Roman"/>
          <w:sz w:val="24"/>
          <w:szCs w:val="24"/>
        </w:rPr>
        <w:t>It should be instructor led training with the exam voucher and certification</w:t>
      </w:r>
    </w:p>
    <w:p w14:paraId="63705A2E" w14:textId="77777777" w:rsidR="00265270" w:rsidRPr="00C429E1" w:rsidRDefault="00265270" w:rsidP="00265270">
      <w:pPr>
        <w:pStyle w:val="ListParagraph"/>
        <w:numPr>
          <w:ilvl w:val="0"/>
          <w:numId w:val="49"/>
        </w:numPr>
        <w:spacing w:before="100" w:beforeAutospacing="1" w:after="100" w:afterAutospacing="1" w:line="360" w:lineRule="auto"/>
        <w:jc w:val="both"/>
        <w:rPr>
          <w:rFonts w:ascii="Times New Roman" w:eastAsia="Times New Roman" w:hAnsi="Times New Roman" w:cs="Times New Roman"/>
          <w:sz w:val="24"/>
          <w:szCs w:val="24"/>
        </w:rPr>
      </w:pPr>
      <w:r w:rsidRPr="00C429E1">
        <w:rPr>
          <w:rFonts w:ascii="Times New Roman" w:eastAsia="Times New Roman" w:hAnsi="Times New Roman" w:cs="Times New Roman"/>
          <w:sz w:val="24"/>
          <w:szCs w:val="24"/>
        </w:rPr>
        <w:t xml:space="preserve">It should have an intensive and immersive hands-on learning environment </w:t>
      </w:r>
    </w:p>
    <w:p w14:paraId="68406F93" w14:textId="77777777" w:rsidR="00265270" w:rsidRPr="00C429E1" w:rsidRDefault="00265270" w:rsidP="00265270">
      <w:pPr>
        <w:pStyle w:val="ListParagraph"/>
        <w:numPr>
          <w:ilvl w:val="0"/>
          <w:numId w:val="49"/>
        </w:numPr>
        <w:spacing w:before="100" w:beforeAutospacing="1" w:after="100" w:afterAutospacing="1" w:line="360" w:lineRule="auto"/>
        <w:jc w:val="both"/>
        <w:rPr>
          <w:rFonts w:ascii="Times New Roman" w:eastAsia="Times New Roman" w:hAnsi="Times New Roman" w:cs="Times New Roman"/>
          <w:sz w:val="24"/>
          <w:szCs w:val="24"/>
        </w:rPr>
      </w:pPr>
      <w:r w:rsidRPr="00C429E1">
        <w:rPr>
          <w:rFonts w:ascii="Times New Roman" w:eastAsia="Times New Roman" w:hAnsi="Times New Roman" w:cs="Times New Roman"/>
          <w:sz w:val="24"/>
          <w:szCs w:val="24"/>
        </w:rPr>
        <w:t xml:space="preserve">It should be on approved and authorized with the required lab facilities </w:t>
      </w:r>
    </w:p>
    <w:p w14:paraId="0B054494" w14:textId="77777777" w:rsidR="00265270" w:rsidRPr="00C429E1" w:rsidRDefault="00265270" w:rsidP="00265270">
      <w:pPr>
        <w:pStyle w:val="ListParagraph"/>
        <w:numPr>
          <w:ilvl w:val="0"/>
          <w:numId w:val="49"/>
        </w:numPr>
        <w:spacing w:before="100" w:beforeAutospacing="1" w:after="100" w:afterAutospacing="1" w:line="360" w:lineRule="auto"/>
        <w:jc w:val="both"/>
        <w:rPr>
          <w:rFonts w:ascii="Times New Roman" w:eastAsia="Times New Roman" w:hAnsi="Times New Roman" w:cs="Times New Roman"/>
          <w:sz w:val="24"/>
          <w:szCs w:val="24"/>
        </w:rPr>
      </w:pPr>
      <w:r w:rsidRPr="00C429E1">
        <w:rPr>
          <w:rFonts w:ascii="Times New Roman" w:eastAsia="Times New Roman" w:hAnsi="Times New Roman" w:cs="Times New Roman"/>
          <w:sz w:val="24"/>
          <w:szCs w:val="24"/>
        </w:rPr>
        <w:t xml:space="preserve">All the transpiration, accommodations and periderm should be covered by the bidder.  </w:t>
      </w:r>
    </w:p>
    <w:p w14:paraId="38504E15" w14:textId="7E629898" w:rsidR="00265270" w:rsidRPr="00265270" w:rsidRDefault="00265270" w:rsidP="00265270">
      <w:pPr>
        <w:pStyle w:val="Heading2"/>
        <w:numPr>
          <w:ilvl w:val="1"/>
          <w:numId w:val="46"/>
        </w:numPr>
        <w:spacing w:before="100" w:beforeAutospacing="1" w:after="100" w:afterAutospacing="1"/>
        <w:rPr>
          <w:rFonts w:ascii="Times New Roman" w:hAnsi="Times New Roman" w:cs="Times New Roman"/>
          <w:sz w:val="26"/>
          <w:szCs w:val="26"/>
        </w:rPr>
      </w:pPr>
      <w:r w:rsidRPr="00265270">
        <w:rPr>
          <w:rFonts w:ascii="Times New Roman" w:hAnsi="Times New Roman" w:cs="Times New Roman"/>
          <w:sz w:val="26"/>
          <w:szCs w:val="26"/>
        </w:rPr>
        <w:t xml:space="preserve">Details Training Lists </w:t>
      </w:r>
    </w:p>
    <w:tbl>
      <w:tblPr>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6257"/>
        <w:gridCol w:w="2409"/>
      </w:tblGrid>
      <w:tr w:rsidR="00265270" w:rsidRPr="00F17767" w14:paraId="06DD9E49" w14:textId="77777777" w:rsidTr="00AE2ED5">
        <w:tc>
          <w:tcPr>
            <w:tcW w:w="295" w:type="pct"/>
            <w:vAlign w:val="center"/>
          </w:tcPr>
          <w:p w14:paraId="7BD04C66" w14:textId="77777777" w:rsidR="00265270" w:rsidRPr="00F17767" w:rsidRDefault="00265270" w:rsidP="00AE2ED5">
            <w:pPr>
              <w:tabs>
                <w:tab w:val="center" w:pos="4320"/>
                <w:tab w:val="right" w:pos="8640"/>
              </w:tabs>
              <w:spacing w:line="360" w:lineRule="auto"/>
              <w:jc w:val="center"/>
              <w:rPr>
                <w:b/>
              </w:rPr>
            </w:pPr>
            <w:r w:rsidRPr="00F17767">
              <w:rPr>
                <w:b/>
              </w:rPr>
              <w:t>No</w:t>
            </w:r>
          </w:p>
        </w:tc>
        <w:tc>
          <w:tcPr>
            <w:tcW w:w="3397" w:type="pct"/>
            <w:vAlign w:val="center"/>
          </w:tcPr>
          <w:p w14:paraId="010FDDEB" w14:textId="77777777" w:rsidR="00265270" w:rsidRPr="00F17767" w:rsidRDefault="00265270" w:rsidP="00AE2ED5">
            <w:pPr>
              <w:tabs>
                <w:tab w:val="center" w:pos="4320"/>
                <w:tab w:val="right" w:pos="8640"/>
              </w:tabs>
              <w:spacing w:line="360" w:lineRule="auto"/>
              <w:jc w:val="center"/>
              <w:rPr>
                <w:b/>
              </w:rPr>
            </w:pPr>
            <w:r w:rsidRPr="00F17767">
              <w:rPr>
                <w:b/>
              </w:rPr>
              <w:t>Training</w:t>
            </w:r>
          </w:p>
        </w:tc>
        <w:tc>
          <w:tcPr>
            <w:tcW w:w="1308" w:type="pct"/>
            <w:vAlign w:val="center"/>
          </w:tcPr>
          <w:p w14:paraId="58C13365" w14:textId="77777777" w:rsidR="00265270" w:rsidRPr="00F17767" w:rsidRDefault="00265270" w:rsidP="00AE2ED5">
            <w:pPr>
              <w:tabs>
                <w:tab w:val="center" w:pos="4320"/>
                <w:tab w:val="right" w:pos="8640"/>
              </w:tabs>
              <w:spacing w:line="276" w:lineRule="auto"/>
              <w:jc w:val="center"/>
              <w:rPr>
                <w:b/>
              </w:rPr>
            </w:pPr>
            <w:r w:rsidRPr="00F17767">
              <w:rPr>
                <w:b/>
              </w:rPr>
              <w:t>Number of participants</w:t>
            </w:r>
          </w:p>
        </w:tc>
      </w:tr>
      <w:tr w:rsidR="00265270" w:rsidRPr="00F17767" w14:paraId="07038E5C" w14:textId="77777777" w:rsidTr="00AE2ED5">
        <w:tc>
          <w:tcPr>
            <w:tcW w:w="295" w:type="pct"/>
          </w:tcPr>
          <w:p w14:paraId="7F0E075F" w14:textId="77777777" w:rsidR="00265270" w:rsidRPr="006F4E5C" w:rsidRDefault="00265270" w:rsidP="00AE2ED5">
            <w:pPr>
              <w:tabs>
                <w:tab w:val="center" w:pos="4320"/>
                <w:tab w:val="right" w:pos="8640"/>
              </w:tabs>
              <w:spacing w:line="360" w:lineRule="auto"/>
              <w:jc w:val="center"/>
            </w:pPr>
            <w:r w:rsidRPr="006F4E5C">
              <w:t>1</w:t>
            </w:r>
          </w:p>
        </w:tc>
        <w:tc>
          <w:tcPr>
            <w:tcW w:w="3397" w:type="pct"/>
          </w:tcPr>
          <w:p w14:paraId="583DB1D5" w14:textId="61E76CB3" w:rsidR="00265270" w:rsidRPr="006F4E5C" w:rsidRDefault="00265270" w:rsidP="00AE2ED5">
            <w:pPr>
              <w:tabs>
                <w:tab w:val="center" w:pos="4320"/>
                <w:tab w:val="right" w:pos="8640"/>
              </w:tabs>
              <w:spacing w:line="360" w:lineRule="auto"/>
            </w:pPr>
            <w:r w:rsidRPr="00B2296E">
              <w:t>Microsoft Azure Fundamentals (AZ-900T00)</w:t>
            </w:r>
            <w:r w:rsidR="00CB6248">
              <w:t xml:space="preserve"> for at least 2 days </w:t>
            </w:r>
          </w:p>
        </w:tc>
        <w:tc>
          <w:tcPr>
            <w:tcW w:w="1308" w:type="pct"/>
            <w:vAlign w:val="center"/>
          </w:tcPr>
          <w:p w14:paraId="51DC2EFD" w14:textId="77777777" w:rsidR="00265270" w:rsidRPr="006F4E5C" w:rsidRDefault="00265270" w:rsidP="00AE2ED5">
            <w:pPr>
              <w:tabs>
                <w:tab w:val="center" w:pos="4320"/>
                <w:tab w:val="right" w:pos="8640"/>
              </w:tabs>
              <w:spacing w:line="360" w:lineRule="auto"/>
              <w:jc w:val="center"/>
            </w:pPr>
            <w:r w:rsidRPr="006F4E5C">
              <w:t>3</w:t>
            </w:r>
          </w:p>
        </w:tc>
      </w:tr>
      <w:tr w:rsidR="00265270" w:rsidRPr="00F17767" w14:paraId="76EE4EFE" w14:textId="77777777" w:rsidTr="00AE2ED5">
        <w:tc>
          <w:tcPr>
            <w:tcW w:w="295" w:type="pct"/>
          </w:tcPr>
          <w:p w14:paraId="2E7908DC" w14:textId="77777777" w:rsidR="00265270" w:rsidRPr="00F17767" w:rsidRDefault="00265270" w:rsidP="00AE2ED5">
            <w:pPr>
              <w:tabs>
                <w:tab w:val="center" w:pos="4320"/>
                <w:tab w:val="right" w:pos="8640"/>
              </w:tabs>
              <w:spacing w:line="360" w:lineRule="auto"/>
              <w:jc w:val="center"/>
            </w:pPr>
            <w:r w:rsidRPr="00F17767">
              <w:lastRenderedPageBreak/>
              <w:t>2</w:t>
            </w:r>
          </w:p>
        </w:tc>
        <w:tc>
          <w:tcPr>
            <w:tcW w:w="3397" w:type="pct"/>
          </w:tcPr>
          <w:p w14:paraId="7455A48E" w14:textId="67E2FFAA" w:rsidR="00265270" w:rsidRPr="00F17767" w:rsidRDefault="00265270" w:rsidP="00AE2ED5">
            <w:pPr>
              <w:tabs>
                <w:tab w:val="center" w:pos="4320"/>
                <w:tab w:val="right" w:pos="8640"/>
              </w:tabs>
              <w:spacing w:line="360" w:lineRule="auto"/>
            </w:pPr>
            <w:r w:rsidRPr="00B2296E">
              <w:t>Designing Microsoft Azure Infrastructure Solutions Certification and Training - Exam AZ-305</w:t>
            </w:r>
            <w:r w:rsidR="00CB6248">
              <w:t xml:space="preserve"> for at least 4 days</w:t>
            </w:r>
          </w:p>
        </w:tc>
        <w:tc>
          <w:tcPr>
            <w:tcW w:w="1308" w:type="pct"/>
            <w:vAlign w:val="center"/>
          </w:tcPr>
          <w:p w14:paraId="1496C41D" w14:textId="77777777" w:rsidR="00265270" w:rsidRPr="0038322E" w:rsidRDefault="00265270" w:rsidP="00AE2ED5">
            <w:pPr>
              <w:tabs>
                <w:tab w:val="center" w:pos="4320"/>
                <w:tab w:val="right" w:pos="8640"/>
              </w:tabs>
              <w:spacing w:line="360" w:lineRule="auto"/>
              <w:jc w:val="center"/>
            </w:pPr>
            <w:r>
              <w:t>3</w:t>
            </w:r>
          </w:p>
        </w:tc>
      </w:tr>
      <w:tr w:rsidR="00265270" w:rsidRPr="00F17767" w14:paraId="68ACDBBA" w14:textId="77777777" w:rsidTr="00AE2ED5">
        <w:tc>
          <w:tcPr>
            <w:tcW w:w="295" w:type="pct"/>
          </w:tcPr>
          <w:p w14:paraId="2F596AE6" w14:textId="77777777" w:rsidR="00265270" w:rsidRPr="00F17767" w:rsidRDefault="00265270" w:rsidP="00AE2ED5">
            <w:pPr>
              <w:tabs>
                <w:tab w:val="center" w:pos="4320"/>
                <w:tab w:val="right" w:pos="8640"/>
              </w:tabs>
              <w:spacing w:line="360" w:lineRule="auto"/>
              <w:jc w:val="center"/>
            </w:pPr>
            <w:r>
              <w:t>3</w:t>
            </w:r>
          </w:p>
        </w:tc>
        <w:tc>
          <w:tcPr>
            <w:tcW w:w="3397" w:type="pct"/>
          </w:tcPr>
          <w:p w14:paraId="1466C084" w14:textId="66D549CE" w:rsidR="00265270" w:rsidRPr="00F17767" w:rsidRDefault="00265270" w:rsidP="00AE2ED5">
            <w:pPr>
              <w:tabs>
                <w:tab w:val="center" w:pos="4320"/>
                <w:tab w:val="right" w:pos="8640"/>
              </w:tabs>
              <w:spacing w:line="360" w:lineRule="auto"/>
            </w:pPr>
            <w:r w:rsidRPr="00B2296E">
              <w:t xml:space="preserve">Introduction to Power BI training and certification vouchers. </w:t>
            </w:r>
            <w:r w:rsidR="00395131">
              <w:t>for at least 4 days</w:t>
            </w:r>
          </w:p>
        </w:tc>
        <w:tc>
          <w:tcPr>
            <w:tcW w:w="1308" w:type="pct"/>
          </w:tcPr>
          <w:p w14:paraId="44F43BF4" w14:textId="77777777" w:rsidR="00265270" w:rsidRPr="0038322E" w:rsidRDefault="00265270" w:rsidP="00AE2ED5">
            <w:pPr>
              <w:tabs>
                <w:tab w:val="center" w:pos="4320"/>
                <w:tab w:val="right" w:pos="8640"/>
              </w:tabs>
              <w:spacing w:line="360" w:lineRule="auto"/>
              <w:jc w:val="center"/>
            </w:pPr>
            <w:r>
              <w:t>2</w:t>
            </w:r>
          </w:p>
        </w:tc>
      </w:tr>
      <w:tr w:rsidR="00265270" w:rsidRPr="00F17767" w14:paraId="5CAB962F" w14:textId="77777777" w:rsidTr="00AE2ED5">
        <w:tc>
          <w:tcPr>
            <w:tcW w:w="295" w:type="pct"/>
          </w:tcPr>
          <w:p w14:paraId="4A76517A" w14:textId="77777777" w:rsidR="00265270" w:rsidRPr="00F17767" w:rsidRDefault="00265270" w:rsidP="00AE2ED5">
            <w:pPr>
              <w:tabs>
                <w:tab w:val="center" w:pos="4320"/>
                <w:tab w:val="right" w:pos="8640"/>
              </w:tabs>
              <w:spacing w:line="360" w:lineRule="auto"/>
              <w:jc w:val="center"/>
            </w:pPr>
            <w:r>
              <w:t>4</w:t>
            </w:r>
          </w:p>
        </w:tc>
        <w:tc>
          <w:tcPr>
            <w:tcW w:w="3397" w:type="pct"/>
          </w:tcPr>
          <w:p w14:paraId="3820862B" w14:textId="619612D8" w:rsidR="00265270" w:rsidRPr="00F17767" w:rsidRDefault="00265270" w:rsidP="00AE2ED5">
            <w:pPr>
              <w:tabs>
                <w:tab w:val="center" w:pos="4320"/>
                <w:tab w:val="right" w:pos="8640"/>
              </w:tabs>
              <w:spacing w:line="360" w:lineRule="auto"/>
            </w:pPr>
            <w:r w:rsidRPr="00B2296E">
              <w:t>Analyzing Data with Microsoft Power BI certification training (DA-100 Intro to Power BI)</w:t>
            </w:r>
            <w:r w:rsidR="00395131">
              <w:t>. for at least 4 days</w:t>
            </w:r>
          </w:p>
        </w:tc>
        <w:tc>
          <w:tcPr>
            <w:tcW w:w="1308" w:type="pct"/>
          </w:tcPr>
          <w:p w14:paraId="52C7F916" w14:textId="77777777" w:rsidR="00265270" w:rsidRPr="00F17767" w:rsidRDefault="00265270" w:rsidP="00AE2ED5">
            <w:pPr>
              <w:tabs>
                <w:tab w:val="center" w:pos="4320"/>
                <w:tab w:val="right" w:pos="8640"/>
              </w:tabs>
              <w:spacing w:line="360" w:lineRule="auto"/>
              <w:jc w:val="center"/>
            </w:pPr>
            <w:r>
              <w:t>2</w:t>
            </w:r>
          </w:p>
        </w:tc>
      </w:tr>
    </w:tbl>
    <w:p w14:paraId="41C13A9F" w14:textId="77777777" w:rsidR="00265270" w:rsidRPr="00265270" w:rsidRDefault="00265270" w:rsidP="00265270">
      <w:pPr>
        <w:spacing w:line="360" w:lineRule="auto"/>
        <w:jc w:val="both"/>
        <w:rPr>
          <w:b/>
        </w:rPr>
      </w:pPr>
    </w:p>
    <w:p w14:paraId="01F4C9AC" w14:textId="77777777" w:rsidR="00071910" w:rsidRPr="00D60A06" w:rsidRDefault="00071910" w:rsidP="00CB6248">
      <w:pPr>
        <w:pStyle w:val="Heading3"/>
        <w:numPr>
          <w:ilvl w:val="0"/>
          <w:numId w:val="46"/>
        </w:numPr>
        <w:spacing w:before="100" w:beforeAutospacing="1" w:after="100" w:afterAutospacing="1" w:line="360" w:lineRule="auto"/>
        <w:jc w:val="both"/>
        <w:rPr>
          <w:rFonts w:ascii="Times New Roman" w:hAnsi="Times New Roman" w:cs="Times New Roman"/>
          <w:sz w:val="28"/>
          <w:szCs w:val="28"/>
        </w:rPr>
      </w:pPr>
      <w:bookmarkStart w:id="16" w:name="_Toc65107403"/>
      <w:bookmarkStart w:id="17" w:name="_Toc387836139"/>
      <w:bookmarkStart w:id="18" w:name="_Toc434692497"/>
      <w:r w:rsidRPr="00D60A06">
        <w:rPr>
          <w:rFonts w:ascii="Times New Roman" w:hAnsi="Times New Roman" w:cs="Times New Roman"/>
          <w:sz w:val="28"/>
          <w:szCs w:val="28"/>
        </w:rPr>
        <w:t>Duration</w:t>
      </w:r>
      <w:bookmarkEnd w:id="16"/>
    </w:p>
    <w:p w14:paraId="3F2712B1" w14:textId="2E445218" w:rsidR="0084734D" w:rsidRDefault="00071910" w:rsidP="002C6E97">
      <w:pPr>
        <w:spacing w:after="100" w:afterAutospacing="1" w:line="360" w:lineRule="auto"/>
        <w:jc w:val="both"/>
      </w:pPr>
      <w:r w:rsidRPr="00F17767">
        <w:t xml:space="preserve">The project should be completed </w:t>
      </w:r>
      <w:r w:rsidR="001418D4" w:rsidRPr="001418D4">
        <w:t>within</w:t>
      </w:r>
      <w:r w:rsidR="00541B7B" w:rsidRPr="001418D4">
        <w:t xml:space="preserve"> </w:t>
      </w:r>
      <w:r w:rsidR="005031DB">
        <w:t>three</w:t>
      </w:r>
      <w:r w:rsidRPr="001418D4">
        <w:t xml:space="preserve"> month</w:t>
      </w:r>
      <w:r w:rsidR="00D130B0" w:rsidRPr="001418D4">
        <w:t>s</w:t>
      </w:r>
      <w:r w:rsidRPr="001418D4">
        <w:t xml:space="preserve"> after the</w:t>
      </w:r>
      <w:r w:rsidRPr="00F17767">
        <w:t xml:space="preserve"> signing of the contract</w:t>
      </w:r>
      <w:bookmarkEnd w:id="17"/>
      <w:bookmarkEnd w:id="18"/>
    </w:p>
    <w:p w14:paraId="595EF2DA" w14:textId="77777777" w:rsidR="006A509B" w:rsidRPr="006A509B" w:rsidRDefault="006A509B" w:rsidP="006A509B">
      <w:pPr>
        <w:pStyle w:val="Heading3"/>
        <w:numPr>
          <w:ilvl w:val="0"/>
          <w:numId w:val="46"/>
        </w:numPr>
        <w:spacing w:before="100" w:beforeAutospacing="1" w:after="100" w:afterAutospacing="1" w:line="360" w:lineRule="auto"/>
        <w:jc w:val="both"/>
        <w:rPr>
          <w:rFonts w:ascii="Times New Roman" w:hAnsi="Times New Roman" w:cs="Times New Roman"/>
          <w:sz w:val="28"/>
          <w:szCs w:val="28"/>
        </w:rPr>
      </w:pPr>
      <w:bookmarkStart w:id="19" w:name="_Toc500793328"/>
      <w:r w:rsidRPr="006A509B">
        <w:rPr>
          <w:rFonts w:ascii="Times New Roman" w:hAnsi="Times New Roman" w:cs="Times New Roman"/>
          <w:sz w:val="28"/>
          <w:szCs w:val="28"/>
        </w:rPr>
        <w:t>Technical Evaluation Criteria</w:t>
      </w:r>
      <w:bookmarkEnd w:id="19"/>
    </w:p>
    <w:p w14:paraId="2A9774CE" w14:textId="19E803D8" w:rsidR="006A509B" w:rsidRDefault="006A509B" w:rsidP="006A509B">
      <w:pPr>
        <w:spacing w:line="360" w:lineRule="auto"/>
        <w:ind w:right="792"/>
        <w:jc w:val="both"/>
        <w:rPr>
          <w:rFonts w:ascii="Garamond" w:hAnsi="Garamond"/>
        </w:rPr>
      </w:pPr>
      <w:r w:rsidRPr="00BD6A24">
        <w:rPr>
          <w:rFonts w:ascii="Garamond" w:hAnsi="Garamond"/>
          <w:spacing w:val="-4"/>
        </w:rPr>
        <w:t xml:space="preserve">All proposals shall be evaluated using the same criteria and scoring process. The </w:t>
      </w:r>
      <w:r w:rsidRPr="00BD6A24">
        <w:rPr>
          <w:rFonts w:ascii="Garamond" w:hAnsi="Garamond"/>
        </w:rPr>
        <w:t>evaluation team to evaluate proposals shall use the following criteria:</w:t>
      </w:r>
    </w:p>
    <w:tbl>
      <w:tblPr>
        <w:tblStyle w:val="TableGrid"/>
        <w:tblW w:w="5000" w:type="pct"/>
        <w:tblLook w:val="04A0" w:firstRow="1" w:lastRow="0" w:firstColumn="1" w:lastColumn="0" w:noHBand="0" w:noVBand="1"/>
      </w:tblPr>
      <w:tblGrid>
        <w:gridCol w:w="625"/>
        <w:gridCol w:w="7739"/>
        <w:gridCol w:w="1346"/>
      </w:tblGrid>
      <w:tr w:rsidR="0033239D" w14:paraId="7CC5B1B8" w14:textId="77777777" w:rsidTr="0033239D">
        <w:tc>
          <w:tcPr>
            <w:tcW w:w="322" w:type="pct"/>
          </w:tcPr>
          <w:p w14:paraId="252415AE" w14:textId="77777777" w:rsidR="0033239D" w:rsidRDefault="0033239D" w:rsidP="0033239D">
            <w:pPr>
              <w:jc w:val="center"/>
            </w:pPr>
            <w:r>
              <w:t>No.</w:t>
            </w:r>
          </w:p>
        </w:tc>
        <w:tc>
          <w:tcPr>
            <w:tcW w:w="3985" w:type="pct"/>
          </w:tcPr>
          <w:p w14:paraId="7460770B" w14:textId="620AA746" w:rsidR="0033239D" w:rsidRDefault="0033239D" w:rsidP="0033239D">
            <w:pPr>
              <w:jc w:val="center"/>
            </w:pPr>
            <w:r w:rsidRPr="005D4E67">
              <w:t>Name of Criteria</w:t>
            </w:r>
          </w:p>
        </w:tc>
        <w:tc>
          <w:tcPr>
            <w:tcW w:w="693" w:type="pct"/>
          </w:tcPr>
          <w:p w14:paraId="33C3E219" w14:textId="630C183C" w:rsidR="0033239D" w:rsidRDefault="0033239D" w:rsidP="0033239D">
            <w:pPr>
              <w:jc w:val="center"/>
            </w:pPr>
            <w:r w:rsidRPr="005D4E67">
              <w:t>Point in %</w:t>
            </w:r>
          </w:p>
        </w:tc>
      </w:tr>
      <w:tr w:rsidR="0033239D" w14:paraId="6EB7B365" w14:textId="77777777" w:rsidTr="0033239D">
        <w:tc>
          <w:tcPr>
            <w:tcW w:w="322" w:type="pct"/>
          </w:tcPr>
          <w:p w14:paraId="473FDB7A" w14:textId="1F71C162" w:rsidR="0033239D" w:rsidRDefault="0033239D" w:rsidP="0033239D">
            <w:r>
              <w:t>1</w:t>
            </w:r>
          </w:p>
        </w:tc>
        <w:tc>
          <w:tcPr>
            <w:tcW w:w="3985" w:type="pct"/>
          </w:tcPr>
          <w:p w14:paraId="07757A5E" w14:textId="77777777" w:rsidR="0033239D" w:rsidRDefault="0033239D" w:rsidP="0033239D">
            <w:pPr>
              <w:spacing w:line="360" w:lineRule="auto"/>
              <w:ind w:right="792"/>
              <w:jc w:val="both"/>
              <w:rPr>
                <w:rFonts w:ascii="Garamond" w:hAnsi="Garamond"/>
              </w:rPr>
            </w:pPr>
            <w:r>
              <w:rPr>
                <w:rFonts w:ascii="Garamond" w:hAnsi="Garamond"/>
              </w:rPr>
              <w:t xml:space="preserve">Qualification and competence of the key professional staff engaged in the consultancy service. </w:t>
            </w:r>
          </w:p>
          <w:p w14:paraId="40E421B2" w14:textId="15F643EE" w:rsidR="0033239D" w:rsidRDefault="0033239D" w:rsidP="0033239D">
            <w:pPr>
              <w:pStyle w:val="ListParagraph"/>
              <w:numPr>
                <w:ilvl w:val="0"/>
                <w:numId w:val="32"/>
              </w:numPr>
              <w:spacing w:line="360" w:lineRule="auto"/>
              <w:ind w:right="792"/>
              <w:jc w:val="both"/>
              <w:rPr>
                <w:rFonts w:ascii="Garamond" w:hAnsi="Garamond"/>
              </w:rPr>
            </w:pPr>
            <w:r>
              <w:rPr>
                <w:rFonts w:ascii="Garamond" w:hAnsi="Garamond"/>
              </w:rPr>
              <w:t xml:space="preserve">Digital Literacy Trainer or ICDL certification or similar certifications. </w:t>
            </w:r>
          </w:p>
          <w:p w14:paraId="0AED7053" w14:textId="4A9B573D" w:rsidR="0033239D" w:rsidRDefault="0033239D" w:rsidP="0033239D">
            <w:pPr>
              <w:pStyle w:val="ListParagraph"/>
              <w:numPr>
                <w:ilvl w:val="2"/>
                <w:numId w:val="32"/>
              </w:numPr>
              <w:spacing w:line="360" w:lineRule="auto"/>
              <w:ind w:right="792"/>
              <w:jc w:val="both"/>
              <w:rPr>
                <w:rFonts w:ascii="Garamond" w:hAnsi="Garamond"/>
              </w:rPr>
            </w:pPr>
            <w:r>
              <w:rPr>
                <w:rFonts w:ascii="Garamond" w:hAnsi="Garamond"/>
              </w:rPr>
              <w:t>Similar experience for more than 8 years on the mentioned application deployment and training and have BSc and above= (</w:t>
            </w:r>
            <w:r w:rsidR="008C29D6">
              <w:rPr>
                <w:rFonts w:ascii="Garamond" w:hAnsi="Garamond"/>
              </w:rPr>
              <w:t>3</w:t>
            </w:r>
            <w:r>
              <w:rPr>
                <w:rFonts w:ascii="Garamond" w:hAnsi="Garamond"/>
              </w:rPr>
              <w:t>0%)</w:t>
            </w:r>
          </w:p>
          <w:p w14:paraId="51FADEA4" w14:textId="11B029B7" w:rsidR="0033239D" w:rsidRDefault="008C29D6" w:rsidP="0033239D">
            <w:pPr>
              <w:pStyle w:val="ListParagraph"/>
              <w:numPr>
                <w:ilvl w:val="0"/>
                <w:numId w:val="32"/>
              </w:numPr>
              <w:spacing w:line="360" w:lineRule="auto"/>
              <w:ind w:right="792"/>
              <w:jc w:val="both"/>
              <w:rPr>
                <w:rFonts w:ascii="Garamond" w:hAnsi="Garamond"/>
              </w:rPr>
            </w:pPr>
            <w:r w:rsidRPr="008C29D6">
              <w:rPr>
                <w:rFonts w:ascii="Garamond" w:hAnsi="Garamond"/>
              </w:rPr>
              <w:t xml:space="preserve">Digital Literacy Trainer </w:t>
            </w:r>
          </w:p>
          <w:p w14:paraId="203C2627" w14:textId="0D5BAF43" w:rsidR="0033239D" w:rsidRDefault="008C29D6" w:rsidP="0033239D">
            <w:pPr>
              <w:pStyle w:val="ListParagraph"/>
              <w:numPr>
                <w:ilvl w:val="2"/>
                <w:numId w:val="32"/>
              </w:numPr>
              <w:spacing w:line="360" w:lineRule="auto"/>
              <w:ind w:right="792"/>
              <w:jc w:val="both"/>
              <w:rPr>
                <w:rFonts w:ascii="Garamond" w:hAnsi="Garamond"/>
              </w:rPr>
            </w:pPr>
            <w:r w:rsidRPr="008C29D6">
              <w:rPr>
                <w:rFonts w:ascii="Garamond" w:hAnsi="Garamond"/>
              </w:rPr>
              <w:t>ICDL certification or similar certifications</w:t>
            </w:r>
            <w:r w:rsidR="0033239D">
              <w:rPr>
                <w:rFonts w:ascii="Garamond" w:hAnsi="Garamond"/>
              </w:rPr>
              <w:t xml:space="preserve"> and above and having similar experience for more than 6 years and BSc and above = (5%)</w:t>
            </w:r>
          </w:p>
          <w:p w14:paraId="4857B709" w14:textId="38EB6D20" w:rsidR="008C29D6" w:rsidRPr="008C29D6" w:rsidRDefault="008C29D6" w:rsidP="008C29D6">
            <w:pPr>
              <w:pStyle w:val="ListParagraph"/>
              <w:numPr>
                <w:ilvl w:val="0"/>
                <w:numId w:val="32"/>
              </w:numPr>
              <w:rPr>
                <w:rFonts w:ascii="Garamond" w:hAnsi="Garamond"/>
              </w:rPr>
            </w:pPr>
            <w:r w:rsidRPr="008C29D6">
              <w:rPr>
                <w:rFonts w:ascii="Garamond" w:hAnsi="Garamond"/>
              </w:rPr>
              <w:t xml:space="preserve">Digital Literacy Trainer </w:t>
            </w:r>
          </w:p>
          <w:p w14:paraId="43EE338D" w14:textId="55D7E488" w:rsidR="0033239D" w:rsidRDefault="008C29D6" w:rsidP="0033239D">
            <w:pPr>
              <w:pStyle w:val="ListParagraph"/>
              <w:numPr>
                <w:ilvl w:val="2"/>
                <w:numId w:val="32"/>
              </w:numPr>
              <w:spacing w:line="360" w:lineRule="auto"/>
              <w:ind w:right="792"/>
              <w:jc w:val="both"/>
              <w:rPr>
                <w:rFonts w:ascii="Garamond" w:hAnsi="Garamond"/>
              </w:rPr>
            </w:pPr>
            <w:r w:rsidRPr="008C29D6">
              <w:rPr>
                <w:rFonts w:ascii="Garamond" w:hAnsi="Garamond"/>
              </w:rPr>
              <w:t xml:space="preserve">ICDL certification or similar certifications and above and having similar experience for more than </w:t>
            </w:r>
            <w:r>
              <w:rPr>
                <w:rFonts w:ascii="Garamond" w:hAnsi="Garamond"/>
              </w:rPr>
              <w:t>4</w:t>
            </w:r>
            <w:r w:rsidRPr="008C29D6">
              <w:rPr>
                <w:rFonts w:ascii="Garamond" w:hAnsi="Garamond"/>
              </w:rPr>
              <w:t xml:space="preserve"> years and BSc and above</w:t>
            </w:r>
            <w:r w:rsidR="0033239D">
              <w:rPr>
                <w:rFonts w:ascii="Garamond" w:hAnsi="Garamond"/>
              </w:rPr>
              <w:t xml:space="preserve"> = (5%)</w:t>
            </w:r>
          </w:p>
          <w:p w14:paraId="77D3A611" w14:textId="77777777" w:rsidR="0033239D" w:rsidRDefault="0033239D" w:rsidP="008C29D6">
            <w:pPr>
              <w:pStyle w:val="ListParagraph"/>
              <w:spacing w:line="360" w:lineRule="auto"/>
              <w:ind w:left="990" w:right="792"/>
              <w:jc w:val="both"/>
            </w:pPr>
          </w:p>
        </w:tc>
        <w:tc>
          <w:tcPr>
            <w:tcW w:w="693" w:type="pct"/>
          </w:tcPr>
          <w:p w14:paraId="0D96D6B6" w14:textId="4220A47F" w:rsidR="0033239D" w:rsidRDefault="0033239D" w:rsidP="0033239D">
            <w:r>
              <w:rPr>
                <w:rFonts w:ascii="Garamond" w:hAnsi="Garamond"/>
              </w:rPr>
              <w:t xml:space="preserve">       40%</w:t>
            </w:r>
          </w:p>
        </w:tc>
      </w:tr>
      <w:tr w:rsidR="0033239D" w14:paraId="578D10E8" w14:textId="77777777" w:rsidTr="0033239D">
        <w:tc>
          <w:tcPr>
            <w:tcW w:w="322" w:type="pct"/>
          </w:tcPr>
          <w:p w14:paraId="186A1B23" w14:textId="6A1489AA" w:rsidR="0033239D" w:rsidRDefault="0033239D" w:rsidP="0033239D">
            <w:r>
              <w:t>2</w:t>
            </w:r>
          </w:p>
        </w:tc>
        <w:tc>
          <w:tcPr>
            <w:tcW w:w="3985" w:type="pct"/>
          </w:tcPr>
          <w:p w14:paraId="24D0B50A" w14:textId="77777777" w:rsidR="0033239D" w:rsidRPr="006B7B67" w:rsidRDefault="0033239D" w:rsidP="0033239D">
            <w:pPr>
              <w:spacing w:line="360" w:lineRule="auto"/>
              <w:ind w:right="792"/>
              <w:jc w:val="both"/>
              <w:rPr>
                <w:rFonts w:ascii="Garamond" w:hAnsi="Garamond"/>
                <w:b/>
              </w:rPr>
            </w:pPr>
            <w:r w:rsidRPr="006B7B67">
              <w:rPr>
                <w:rFonts w:ascii="Garamond" w:hAnsi="Garamond"/>
                <w:b/>
              </w:rPr>
              <w:t>Adequacy of the proposed methodology and work plan in responding to the term of reference:</w:t>
            </w:r>
          </w:p>
          <w:p w14:paraId="75BDFDEC" w14:textId="77777777" w:rsidR="0033239D" w:rsidRDefault="0033239D" w:rsidP="0033239D">
            <w:pPr>
              <w:pStyle w:val="ListParagraph"/>
              <w:numPr>
                <w:ilvl w:val="0"/>
                <w:numId w:val="35"/>
              </w:numPr>
              <w:spacing w:line="360" w:lineRule="auto"/>
              <w:ind w:right="792"/>
              <w:jc w:val="both"/>
              <w:rPr>
                <w:rFonts w:ascii="Garamond" w:hAnsi="Garamond"/>
              </w:rPr>
            </w:pPr>
            <w:r>
              <w:rPr>
                <w:rFonts w:ascii="Garamond" w:hAnsi="Garamond"/>
              </w:rPr>
              <w:t>Technical approach and methodology (15%)</w:t>
            </w:r>
          </w:p>
          <w:p w14:paraId="14C336E8" w14:textId="77777777" w:rsidR="0033239D" w:rsidRDefault="0033239D" w:rsidP="0033239D">
            <w:pPr>
              <w:pStyle w:val="ListParagraph"/>
              <w:numPr>
                <w:ilvl w:val="0"/>
                <w:numId w:val="35"/>
              </w:numPr>
              <w:spacing w:line="360" w:lineRule="auto"/>
              <w:ind w:right="792"/>
              <w:jc w:val="both"/>
              <w:rPr>
                <w:rFonts w:ascii="Garamond" w:hAnsi="Garamond"/>
              </w:rPr>
            </w:pPr>
            <w:r>
              <w:rPr>
                <w:rFonts w:ascii="Garamond" w:hAnsi="Garamond"/>
              </w:rPr>
              <w:lastRenderedPageBreak/>
              <w:t>Work plan (15%)</w:t>
            </w:r>
          </w:p>
          <w:p w14:paraId="399FC17E" w14:textId="201E129D" w:rsidR="0033239D" w:rsidRDefault="0033239D" w:rsidP="0033239D">
            <w:r>
              <w:rPr>
                <w:rFonts w:ascii="Garamond" w:hAnsi="Garamond"/>
              </w:rPr>
              <w:t>Organization and staffing (5%)</w:t>
            </w:r>
          </w:p>
        </w:tc>
        <w:tc>
          <w:tcPr>
            <w:tcW w:w="693" w:type="pct"/>
          </w:tcPr>
          <w:p w14:paraId="40CEC5F5" w14:textId="7953861F" w:rsidR="0033239D" w:rsidRDefault="0033239D" w:rsidP="0033239D">
            <w:r>
              <w:rPr>
                <w:rFonts w:ascii="Garamond" w:hAnsi="Garamond"/>
              </w:rPr>
              <w:lastRenderedPageBreak/>
              <w:t>35%</w:t>
            </w:r>
          </w:p>
        </w:tc>
      </w:tr>
      <w:tr w:rsidR="0033239D" w14:paraId="702CB6A5" w14:textId="77777777" w:rsidTr="0033239D">
        <w:tc>
          <w:tcPr>
            <w:tcW w:w="322" w:type="pct"/>
          </w:tcPr>
          <w:p w14:paraId="59CE8A5E" w14:textId="30F24063" w:rsidR="0033239D" w:rsidRDefault="0033239D" w:rsidP="0033239D">
            <w:r>
              <w:t>3</w:t>
            </w:r>
          </w:p>
        </w:tc>
        <w:tc>
          <w:tcPr>
            <w:tcW w:w="3985" w:type="pct"/>
          </w:tcPr>
          <w:p w14:paraId="5A01E22D" w14:textId="77777777" w:rsidR="0033239D" w:rsidRDefault="0033239D" w:rsidP="0033239D">
            <w:pPr>
              <w:spacing w:line="360" w:lineRule="auto"/>
              <w:ind w:right="792"/>
              <w:jc w:val="both"/>
              <w:rPr>
                <w:rFonts w:ascii="Garamond" w:hAnsi="Garamond"/>
              </w:rPr>
            </w:pPr>
            <w:r>
              <w:rPr>
                <w:rFonts w:ascii="Garamond" w:hAnsi="Garamond"/>
              </w:rPr>
              <w:t xml:space="preserve">Specific Experience of the company relevant to the assignment. The company should have at least 5 years of general experience in the field. </w:t>
            </w:r>
          </w:p>
          <w:p w14:paraId="154ECDEA" w14:textId="26FB5148" w:rsidR="0033239D" w:rsidRDefault="0033239D" w:rsidP="0033239D">
            <w:pPr>
              <w:pStyle w:val="ListParagraph"/>
              <w:numPr>
                <w:ilvl w:val="0"/>
                <w:numId w:val="36"/>
              </w:numPr>
              <w:spacing w:line="360" w:lineRule="auto"/>
              <w:ind w:right="792"/>
              <w:jc w:val="both"/>
              <w:rPr>
                <w:rFonts w:ascii="Garamond" w:hAnsi="Garamond"/>
              </w:rPr>
            </w:pPr>
            <w:r>
              <w:rPr>
                <w:rFonts w:ascii="Garamond" w:hAnsi="Garamond"/>
              </w:rPr>
              <w:t>5 Similar experiences with this assignment (10%)</w:t>
            </w:r>
          </w:p>
          <w:p w14:paraId="0B3E3D43" w14:textId="4977A007" w:rsidR="0033239D" w:rsidRDefault="0033239D" w:rsidP="0033239D">
            <w:pPr>
              <w:pStyle w:val="ListParagraph"/>
              <w:numPr>
                <w:ilvl w:val="0"/>
                <w:numId w:val="36"/>
              </w:numPr>
              <w:spacing w:line="360" w:lineRule="auto"/>
              <w:ind w:right="792"/>
              <w:jc w:val="both"/>
              <w:rPr>
                <w:rFonts w:ascii="Garamond" w:hAnsi="Garamond"/>
              </w:rPr>
            </w:pPr>
            <w:r>
              <w:rPr>
                <w:rFonts w:ascii="Garamond" w:hAnsi="Garamond"/>
              </w:rPr>
              <w:t>4 Similar experiences with this assignment (6%)</w:t>
            </w:r>
          </w:p>
          <w:p w14:paraId="6DC0F01B" w14:textId="77BE448A" w:rsidR="0033239D" w:rsidRDefault="0033239D" w:rsidP="0033239D">
            <w:pPr>
              <w:pStyle w:val="ListParagraph"/>
              <w:numPr>
                <w:ilvl w:val="0"/>
                <w:numId w:val="36"/>
              </w:numPr>
              <w:spacing w:line="360" w:lineRule="auto"/>
              <w:ind w:right="792"/>
              <w:jc w:val="both"/>
              <w:rPr>
                <w:rFonts w:ascii="Garamond" w:hAnsi="Garamond"/>
              </w:rPr>
            </w:pPr>
            <w:r>
              <w:rPr>
                <w:rFonts w:ascii="Garamond" w:hAnsi="Garamond"/>
              </w:rPr>
              <w:t>3</w:t>
            </w:r>
            <w:r w:rsidRPr="00ED1D12">
              <w:rPr>
                <w:rFonts w:ascii="Garamond" w:hAnsi="Garamond"/>
              </w:rPr>
              <w:t xml:space="preserve"> Similar experiences with this assignment (2%)</w:t>
            </w:r>
          </w:p>
          <w:p w14:paraId="639F1C2D" w14:textId="44D7E0B1" w:rsidR="0033239D" w:rsidRDefault="0033239D" w:rsidP="0033239D">
            <w:r>
              <w:rPr>
                <w:rFonts w:ascii="Garamond" w:hAnsi="Garamond"/>
              </w:rPr>
              <w:t>Below 3 Similar experiences with this assignment (0%)</w:t>
            </w:r>
            <w:r w:rsidRPr="00917EC2">
              <w:rPr>
                <w:rFonts w:ascii="Garamond" w:hAnsi="Garamond"/>
              </w:rPr>
              <w:t xml:space="preserve"> </w:t>
            </w:r>
          </w:p>
        </w:tc>
        <w:tc>
          <w:tcPr>
            <w:tcW w:w="693" w:type="pct"/>
          </w:tcPr>
          <w:p w14:paraId="6A08D6FE" w14:textId="144D3DAA" w:rsidR="0033239D" w:rsidRDefault="0033239D" w:rsidP="0033239D">
            <w:r>
              <w:rPr>
                <w:rFonts w:ascii="Garamond" w:hAnsi="Garamond"/>
              </w:rPr>
              <w:t>10%</w:t>
            </w:r>
          </w:p>
        </w:tc>
      </w:tr>
      <w:tr w:rsidR="0033239D" w14:paraId="7C734EE7" w14:textId="77777777" w:rsidTr="0033239D">
        <w:tc>
          <w:tcPr>
            <w:tcW w:w="322" w:type="pct"/>
          </w:tcPr>
          <w:p w14:paraId="7E67D91D" w14:textId="589CD295" w:rsidR="0033239D" w:rsidRDefault="0033239D" w:rsidP="0033239D">
            <w:r>
              <w:t>4</w:t>
            </w:r>
          </w:p>
        </w:tc>
        <w:tc>
          <w:tcPr>
            <w:tcW w:w="3985" w:type="pct"/>
          </w:tcPr>
          <w:p w14:paraId="21BC5E91" w14:textId="77777777" w:rsidR="0033239D" w:rsidRDefault="0033239D" w:rsidP="0033239D">
            <w:pPr>
              <w:spacing w:line="360" w:lineRule="auto"/>
              <w:ind w:right="792"/>
              <w:jc w:val="both"/>
              <w:rPr>
                <w:rFonts w:ascii="Garamond" w:hAnsi="Garamond"/>
              </w:rPr>
            </w:pPr>
            <w:r>
              <w:rPr>
                <w:rFonts w:ascii="Garamond" w:hAnsi="Garamond"/>
              </w:rPr>
              <w:t>Suitability of the transfer of knowledge (training) program</w:t>
            </w:r>
          </w:p>
          <w:p w14:paraId="52849E91" w14:textId="77777777" w:rsidR="0033239D" w:rsidRDefault="0033239D" w:rsidP="0033239D">
            <w:pPr>
              <w:pStyle w:val="ListParagraph"/>
              <w:numPr>
                <w:ilvl w:val="0"/>
                <w:numId w:val="37"/>
              </w:numPr>
              <w:spacing w:line="360" w:lineRule="auto"/>
              <w:ind w:right="792"/>
              <w:jc w:val="both"/>
              <w:rPr>
                <w:rFonts w:ascii="Garamond" w:hAnsi="Garamond"/>
              </w:rPr>
            </w:pPr>
            <w:r>
              <w:rPr>
                <w:rFonts w:ascii="Garamond" w:hAnsi="Garamond"/>
              </w:rPr>
              <w:t xml:space="preserve">Relevance of training program (10%) </w:t>
            </w:r>
          </w:p>
          <w:p w14:paraId="7101336E" w14:textId="2E85826C" w:rsidR="0033239D" w:rsidRDefault="0033239D" w:rsidP="00294FA2">
            <w:pPr>
              <w:pStyle w:val="ListParagraph"/>
              <w:numPr>
                <w:ilvl w:val="0"/>
                <w:numId w:val="37"/>
              </w:numPr>
              <w:spacing w:line="360" w:lineRule="auto"/>
              <w:ind w:right="792"/>
              <w:jc w:val="both"/>
            </w:pPr>
            <w:r>
              <w:rPr>
                <w:rFonts w:ascii="Garamond" w:hAnsi="Garamond"/>
              </w:rPr>
              <w:t>Training approach and methodology (</w:t>
            </w:r>
            <w:r w:rsidR="008C29D6">
              <w:rPr>
                <w:rFonts w:ascii="Garamond" w:hAnsi="Garamond"/>
              </w:rPr>
              <w:t>5</w:t>
            </w:r>
            <w:r>
              <w:rPr>
                <w:rFonts w:ascii="Garamond" w:hAnsi="Garamond"/>
              </w:rPr>
              <w:t>%)</w:t>
            </w:r>
          </w:p>
        </w:tc>
        <w:tc>
          <w:tcPr>
            <w:tcW w:w="693" w:type="pct"/>
          </w:tcPr>
          <w:p w14:paraId="561EF394" w14:textId="72435389" w:rsidR="0033239D" w:rsidRDefault="0033239D" w:rsidP="0033239D">
            <w:r>
              <w:rPr>
                <w:rFonts w:ascii="Garamond" w:hAnsi="Garamond"/>
              </w:rPr>
              <w:t>15%</w:t>
            </w:r>
          </w:p>
        </w:tc>
      </w:tr>
    </w:tbl>
    <w:p w14:paraId="4006A8C6" w14:textId="77777777" w:rsidR="006A509B" w:rsidRDefault="006A509B" w:rsidP="006A509B">
      <w:pPr>
        <w:spacing w:line="360" w:lineRule="auto"/>
        <w:ind w:right="792"/>
        <w:jc w:val="both"/>
        <w:rPr>
          <w:rFonts w:ascii="Garamond" w:hAnsi="Garamond"/>
        </w:rPr>
      </w:pPr>
    </w:p>
    <w:p w14:paraId="6C635E38" w14:textId="37849A42" w:rsidR="006A509B" w:rsidRPr="00BD6A24" w:rsidRDefault="006A509B" w:rsidP="006A509B">
      <w:pPr>
        <w:spacing w:before="100" w:beforeAutospacing="1" w:after="100" w:afterAutospacing="1" w:line="360" w:lineRule="auto"/>
        <w:jc w:val="both"/>
        <w:rPr>
          <w:rFonts w:ascii="Garamond" w:hAnsi="Garamond"/>
        </w:rPr>
      </w:pPr>
      <w:r w:rsidRPr="0022410B">
        <w:rPr>
          <w:rFonts w:ascii="Garamond" w:hAnsi="Garamond"/>
          <w:b/>
          <w:bCs/>
        </w:rPr>
        <w:t xml:space="preserve">Remark:                                                                                                                                                                                                                                                                                           Technical Evaluation will </w:t>
      </w:r>
      <w:r w:rsidR="0033239D" w:rsidRPr="0022410B">
        <w:rPr>
          <w:rFonts w:ascii="Garamond" w:hAnsi="Garamond"/>
          <w:b/>
          <w:bCs/>
        </w:rPr>
        <w:t>comprise</w:t>
      </w:r>
      <w:r w:rsidRPr="0022410B">
        <w:rPr>
          <w:rFonts w:ascii="Garamond" w:hAnsi="Garamond"/>
          <w:b/>
          <w:bCs/>
        </w:rPr>
        <w:t xml:space="preserve"> 70 % of the mark and Financial Evaluation will comprises 30 % of the mark</w:t>
      </w:r>
      <w:r>
        <w:rPr>
          <w:rFonts w:ascii="Garamond" w:hAnsi="Garamond"/>
          <w:b/>
          <w:bCs/>
        </w:rPr>
        <w:t xml:space="preserve">. </w:t>
      </w:r>
    </w:p>
    <w:p w14:paraId="3FC642EE" w14:textId="77777777" w:rsidR="006A509B" w:rsidRPr="0084734D" w:rsidRDefault="006A509B" w:rsidP="002C6E97">
      <w:pPr>
        <w:spacing w:after="100" w:afterAutospacing="1" w:line="360" w:lineRule="auto"/>
        <w:jc w:val="both"/>
      </w:pPr>
    </w:p>
    <w:sectPr w:rsidR="006A509B" w:rsidRPr="0084734D" w:rsidSect="007273A0">
      <w:headerReference w:type="default" r:id="rId11"/>
      <w:footerReference w:type="default" r:id="rId12"/>
      <w:headerReference w:type="first" r:id="rId13"/>
      <w:footerReference w:type="first" r:id="rId14"/>
      <w:pgSz w:w="12240" w:h="15840"/>
      <w:pgMar w:top="1253" w:right="1260" w:bottom="180" w:left="1260" w:header="0" w:footer="996"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8920" w14:textId="77777777" w:rsidR="00B16585" w:rsidRDefault="00B16585" w:rsidP="00DF3C91">
      <w:r>
        <w:separator/>
      </w:r>
    </w:p>
  </w:endnote>
  <w:endnote w:type="continuationSeparator" w:id="0">
    <w:p w14:paraId="56ADB6C1" w14:textId="77777777" w:rsidR="00B16585" w:rsidRDefault="00B16585" w:rsidP="00DF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573567"/>
      <w:docPartObj>
        <w:docPartGallery w:val="Page Numbers (Bottom of Page)"/>
        <w:docPartUnique/>
      </w:docPartObj>
    </w:sdtPr>
    <w:sdtEndPr>
      <w:rPr>
        <w:noProof/>
      </w:rPr>
    </w:sdtEndPr>
    <w:sdtContent>
      <w:p w14:paraId="7FCAC402" w14:textId="77777777" w:rsidR="00240A44" w:rsidRDefault="00DE1E8E">
        <w:pPr>
          <w:pStyle w:val="Footer"/>
          <w:jc w:val="right"/>
        </w:pPr>
        <w:r>
          <w:fldChar w:fldCharType="begin"/>
        </w:r>
        <w:r w:rsidR="00240A44">
          <w:instrText xml:space="preserve"> PAGE   \* MERGEFORMAT </w:instrText>
        </w:r>
        <w:r>
          <w:fldChar w:fldCharType="separate"/>
        </w:r>
        <w:r w:rsidR="00D130B0">
          <w:rPr>
            <w:noProof/>
          </w:rPr>
          <w:t>8</w:t>
        </w:r>
        <w:r>
          <w:rPr>
            <w:noProof/>
          </w:rPr>
          <w:fldChar w:fldCharType="end"/>
        </w:r>
      </w:p>
    </w:sdtContent>
  </w:sdt>
  <w:p w14:paraId="20CE8580" w14:textId="77777777" w:rsidR="00240A44" w:rsidRPr="00D63070" w:rsidRDefault="00240A44">
    <w:pPr>
      <w:keepNext/>
      <w:keepLines/>
      <w:tabs>
        <w:tab w:val="left" w:pos="4599"/>
      </w:tabs>
      <w:ind w:left="4536"/>
      <w:rPr>
        <w:rFonts w:ascii="Garamond" w:hAnsi="Garamond" w:cs="Arial"/>
        <w:w w:val="10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0AA2" w14:textId="1B0A89C9" w:rsidR="00240A44" w:rsidRDefault="00240A44">
    <w:pPr>
      <w:pStyle w:val="Footer"/>
      <w:jc w:val="right"/>
    </w:pPr>
  </w:p>
  <w:p w14:paraId="2056C8FD" w14:textId="77777777" w:rsidR="00240A44" w:rsidRDefault="00240A44">
    <w:pPr>
      <w:keepNext/>
      <w:keepLines/>
      <w:tabs>
        <w:tab w:val="left" w:pos="4599"/>
      </w:tabs>
      <w:ind w:left="4536"/>
      <w:rPr>
        <w:rFonts w:ascii="Arial" w:hAnsi="Arial" w:cs="Arial"/>
        <w:w w:val="10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783C" w14:textId="77777777" w:rsidR="00B16585" w:rsidRDefault="00B16585" w:rsidP="00DF3C91">
      <w:r>
        <w:separator/>
      </w:r>
    </w:p>
  </w:footnote>
  <w:footnote w:type="continuationSeparator" w:id="0">
    <w:p w14:paraId="48BB38CC" w14:textId="77777777" w:rsidR="00B16585" w:rsidRDefault="00B16585" w:rsidP="00DF3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AF4E" w14:textId="77777777" w:rsidR="00240A44" w:rsidRDefault="00240A44" w:rsidP="001D5089">
    <w:pPr>
      <w:keepNext/>
      <w:keepLines/>
      <w:tabs>
        <w:tab w:val="left" w:pos="3802"/>
      </w:tabs>
      <w:rPr>
        <w:b/>
        <w:bCs/>
        <w:spacing w:val="-6"/>
        <w:w w:val="105"/>
        <w:sz w:val="22"/>
        <w:szCs w:val="22"/>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B913" w14:textId="77777777" w:rsidR="00240A44" w:rsidRDefault="00240A44" w:rsidP="00D63070">
    <w:pPr>
      <w:keepNext/>
      <w:keepLines/>
      <w:tabs>
        <w:tab w:val="left" w:pos="3802"/>
      </w:tabs>
      <w:rPr>
        <w:b/>
        <w:bCs/>
        <w:spacing w:val="-6"/>
        <w:w w:val="105"/>
        <w:sz w:val="22"/>
        <w:szCs w:val="22"/>
      </w:rPr>
    </w:pPr>
  </w:p>
  <w:p w14:paraId="0448CC9F" w14:textId="77777777" w:rsidR="00240A44" w:rsidRDefault="00240A44">
    <w:pPr>
      <w:keepNext/>
      <w:keepLines/>
      <w:tabs>
        <w:tab w:val="left" w:pos="4167"/>
      </w:tabs>
      <w:rPr>
        <w:b/>
        <w:bCs/>
        <w:spacing w:val="-6"/>
        <w:w w:val="105"/>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7BA"/>
    <w:multiLevelType w:val="singleLevel"/>
    <w:tmpl w:val="47CC9972"/>
    <w:lvl w:ilvl="0">
      <w:start w:val="2"/>
      <w:numFmt w:val="decimal"/>
      <w:lvlText w:val="%1)"/>
      <w:lvlJc w:val="left"/>
      <w:pPr>
        <w:tabs>
          <w:tab w:val="num" w:pos="522"/>
        </w:tabs>
        <w:ind w:left="2682" w:hanging="792"/>
      </w:pPr>
      <w:rPr>
        <w:rFonts w:ascii="Calibri" w:hAnsi="Calibri" w:cs="Calibri"/>
        <w:b/>
        <w:bCs/>
        <w:snapToGrid/>
        <w:spacing w:val="-5"/>
        <w:w w:val="105"/>
        <w:sz w:val="22"/>
        <w:szCs w:val="22"/>
      </w:rPr>
    </w:lvl>
  </w:abstractNum>
  <w:abstractNum w:abstractNumId="1" w15:restartNumberingAfterBreak="0">
    <w:nsid w:val="01AC9673"/>
    <w:multiLevelType w:val="singleLevel"/>
    <w:tmpl w:val="09CC82D3"/>
    <w:lvl w:ilvl="0">
      <w:start w:val="1"/>
      <w:numFmt w:val="lowerLetter"/>
      <w:lvlText w:val="%1."/>
      <w:lvlJc w:val="left"/>
      <w:pPr>
        <w:tabs>
          <w:tab w:val="num" w:pos="360"/>
        </w:tabs>
        <w:ind w:left="1872" w:hanging="360"/>
      </w:pPr>
      <w:rPr>
        <w:rFonts w:ascii="Calibri" w:hAnsi="Calibri" w:cs="Calibri"/>
        <w:snapToGrid/>
        <w:spacing w:val="-5"/>
        <w:w w:val="105"/>
        <w:sz w:val="22"/>
        <w:szCs w:val="22"/>
      </w:rPr>
    </w:lvl>
  </w:abstractNum>
  <w:abstractNum w:abstractNumId="2" w15:restartNumberingAfterBreak="0">
    <w:nsid w:val="02904CE4"/>
    <w:multiLevelType w:val="singleLevel"/>
    <w:tmpl w:val="68A247BE"/>
    <w:lvl w:ilvl="0">
      <w:start w:val="11"/>
      <w:numFmt w:val="decimal"/>
      <w:lvlText w:val="%1."/>
      <w:lvlJc w:val="left"/>
      <w:pPr>
        <w:tabs>
          <w:tab w:val="num" w:pos="1818"/>
        </w:tabs>
        <w:ind w:left="1170"/>
      </w:pPr>
      <w:rPr>
        <w:rFonts w:ascii="Calibri" w:hAnsi="Calibri" w:cs="Calibri"/>
        <w:b/>
        <w:bCs/>
        <w:snapToGrid/>
        <w:spacing w:val="20"/>
        <w:w w:val="105"/>
        <w:sz w:val="22"/>
        <w:szCs w:val="22"/>
      </w:rPr>
    </w:lvl>
  </w:abstractNum>
  <w:abstractNum w:abstractNumId="3" w15:restartNumberingAfterBreak="0">
    <w:nsid w:val="031DA0EB"/>
    <w:multiLevelType w:val="singleLevel"/>
    <w:tmpl w:val="514E3E84"/>
    <w:lvl w:ilvl="0">
      <w:start w:val="1"/>
      <w:numFmt w:val="decimal"/>
      <w:lvlText w:val="%1."/>
      <w:lvlJc w:val="left"/>
      <w:pPr>
        <w:tabs>
          <w:tab w:val="num" w:pos="720"/>
        </w:tabs>
        <w:ind w:left="792"/>
      </w:pPr>
      <w:rPr>
        <w:rFonts w:ascii="Calibri" w:hAnsi="Calibri" w:cs="Calibri"/>
        <w:b/>
        <w:bCs/>
        <w:snapToGrid/>
        <w:spacing w:val="-4"/>
        <w:w w:val="105"/>
        <w:sz w:val="22"/>
        <w:szCs w:val="22"/>
      </w:rPr>
    </w:lvl>
  </w:abstractNum>
  <w:abstractNum w:abstractNumId="4" w15:restartNumberingAfterBreak="0">
    <w:nsid w:val="037497C3"/>
    <w:multiLevelType w:val="singleLevel"/>
    <w:tmpl w:val="7DAD8962"/>
    <w:lvl w:ilvl="0">
      <w:start w:val="4"/>
      <w:numFmt w:val="decimal"/>
      <w:lvlText w:val="%1."/>
      <w:lvlJc w:val="left"/>
      <w:pPr>
        <w:tabs>
          <w:tab w:val="num" w:pos="792"/>
        </w:tabs>
        <w:ind w:left="72"/>
      </w:pPr>
      <w:rPr>
        <w:rFonts w:ascii="Calibri" w:hAnsi="Calibri" w:cs="Calibri"/>
        <w:b/>
        <w:bCs/>
        <w:snapToGrid/>
        <w:spacing w:val="26"/>
        <w:w w:val="105"/>
        <w:sz w:val="22"/>
        <w:szCs w:val="22"/>
      </w:rPr>
    </w:lvl>
  </w:abstractNum>
  <w:abstractNum w:abstractNumId="5" w15:restartNumberingAfterBreak="0">
    <w:nsid w:val="0565DE33"/>
    <w:multiLevelType w:val="singleLevel"/>
    <w:tmpl w:val="31BB8411"/>
    <w:lvl w:ilvl="0">
      <w:start w:val="4"/>
      <w:numFmt w:val="decimal"/>
      <w:lvlText w:val="%1."/>
      <w:lvlJc w:val="left"/>
      <w:pPr>
        <w:tabs>
          <w:tab w:val="num" w:pos="1260"/>
        </w:tabs>
        <w:ind w:left="540"/>
      </w:pPr>
      <w:rPr>
        <w:rFonts w:ascii="Calibri" w:hAnsi="Calibri" w:cs="Calibri"/>
        <w:b/>
        <w:bCs/>
        <w:snapToGrid/>
        <w:spacing w:val="20"/>
        <w:w w:val="105"/>
        <w:sz w:val="22"/>
        <w:szCs w:val="22"/>
      </w:rPr>
    </w:lvl>
  </w:abstractNum>
  <w:abstractNum w:abstractNumId="6" w15:restartNumberingAfterBreak="0">
    <w:nsid w:val="059C25E2"/>
    <w:multiLevelType w:val="singleLevel"/>
    <w:tmpl w:val="50BD3415"/>
    <w:lvl w:ilvl="0">
      <w:start w:val="1"/>
      <w:numFmt w:val="decimal"/>
      <w:lvlText w:val="%1."/>
      <w:lvlJc w:val="left"/>
      <w:pPr>
        <w:tabs>
          <w:tab w:val="num" w:pos="720"/>
        </w:tabs>
        <w:ind w:left="792"/>
      </w:pPr>
      <w:rPr>
        <w:rFonts w:ascii="Calibri" w:hAnsi="Calibri" w:cs="Calibri"/>
        <w:b/>
        <w:bCs/>
        <w:snapToGrid/>
        <w:spacing w:val="12"/>
        <w:w w:val="105"/>
        <w:sz w:val="22"/>
        <w:szCs w:val="22"/>
      </w:rPr>
    </w:lvl>
  </w:abstractNum>
  <w:abstractNum w:abstractNumId="7" w15:restartNumberingAfterBreak="0">
    <w:nsid w:val="062C043A"/>
    <w:multiLevelType w:val="singleLevel"/>
    <w:tmpl w:val="478A5297"/>
    <w:lvl w:ilvl="0">
      <w:start w:val="2"/>
      <w:numFmt w:val="lowerLetter"/>
      <w:lvlText w:val="%1."/>
      <w:lvlJc w:val="left"/>
      <w:pPr>
        <w:tabs>
          <w:tab w:val="num" w:pos="2268"/>
        </w:tabs>
        <w:ind w:left="1620"/>
      </w:pPr>
      <w:rPr>
        <w:rFonts w:ascii="Calibri" w:hAnsi="Calibri" w:cs="Calibri"/>
        <w:b/>
        <w:bCs/>
        <w:snapToGrid/>
        <w:spacing w:val="26"/>
        <w:w w:val="105"/>
        <w:sz w:val="22"/>
        <w:szCs w:val="22"/>
      </w:rPr>
    </w:lvl>
  </w:abstractNum>
  <w:abstractNum w:abstractNumId="8" w15:restartNumberingAfterBreak="0">
    <w:nsid w:val="063BC80B"/>
    <w:multiLevelType w:val="singleLevel"/>
    <w:tmpl w:val="6F27D354"/>
    <w:lvl w:ilvl="0">
      <w:start w:val="3"/>
      <w:numFmt w:val="decimal"/>
      <w:lvlText w:val="%1."/>
      <w:lvlJc w:val="left"/>
      <w:pPr>
        <w:tabs>
          <w:tab w:val="num" w:pos="1476"/>
        </w:tabs>
        <w:ind w:left="900"/>
      </w:pPr>
      <w:rPr>
        <w:rFonts w:ascii="Calibri" w:hAnsi="Calibri" w:cs="Calibri"/>
        <w:b/>
        <w:bCs/>
        <w:snapToGrid/>
        <w:spacing w:val="26"/>
        <w:sz w:val="22"/>
        <w:szCs w:val="22"/>
      </w:rPr>
    </w:lvl>
  </w:abstractNum>
  <w:abstractNum w:abstractNumId="9" w15:restartNumberingAfterBreak="0">
    <w:nsid w:val="06C46677"/>
    <w:multiLevelType w:val="singleLevel"/>
    <w:tmpl w:val="6FF5BDAC"/>
    <w:lvl w:ilvl="0">
      <w:start w:val="1"/>
      <w:numFmt w:val="decimal"/>
      <w:lvlText w:val="%1."/>
      <w:lvlJc w:val="left"/>
      <w:pPr>
        <w:tabs>
          <w:tab w:val="num" w:pos="720"/>
        </w:tabs>
        <w:ind w:left="1656"/>
      </w:pPr>
      <w:rPr>
        <w:rFonts w:ascii="Calibri" w:hAnsi="Calibri" w:cs="Calibri"/>
        <w:b/>
        <w:bCs/>
        <w:snapToGrid/>
        <w:spacing w:val="20"/>
        <w:w w:val="105"/>
        <w:sz w:val="22"/>
        <w:szCs w:val="22"/>
      </w:rPr>
    </w:lvl>
  </w:abstractNum>
  <w:abstractNum w:abstractNumId="10" w15:restartNumberingAfterBreak="0">
    <w:nsid w:val="07B4BA81"/>
    <w:multiLevelType w:val="singleLevel"/>
    <w:tmpl w:val="53CD5FE8"/>
    <w:lvl w:ilvl="0">
      <w:numFmt w:val="bullet"/>
      <w:lvlText w:val="·"/>
      <w:lvlJc w:val="left"/>
      <w:pPr>
        <w:tabs>
          <w:tab w:val="num" w:pos="432"/>
        </w:tabs>
        <w:ind w:left="1728"/>
      </w:pPr>
      <w:rPr>
        <w:rFonts w:ascii="Symbol" w:hAnsi="Symbol" w:cs="Symbol"/>
        <w:snapToGrid/>
        <w:spacing w:val="-1"/>
        <w:w w:val="105"/>
        <w:sz w:val="22"/>
        <w:szCs w:val="22"/>
      </w:rPr>
    </w:lvl>
  </w:abstractNum>
  <w:abstractNum w:abstractNumId="11" w15:restartNumberingAfterBreak="0">
    <w:nsid w:val="08375D93"/>
    <w:multiLevelType w:val="multilevel"/>
    <w:tmpl w:val="D498785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93C68CD"/>
    <w:multiLevelType w:val="hybridMultilevel"/>
    <w:tmpl w:val="85D4745E"/>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13" w15:restartNumberingAfterBreak="0">
    <w:nsid w:val="095A02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A784C11"/>
    <w:multiLevelType w:val="hybridMultilevel"/>
    <w:tmpl w:val="DA9A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BB2FA7"/>
    <w:multiLevelType w:val="hybridMultilevel"/>
    <w:tmpl w:val="A15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CE20F9"/>
    <w:multiLevelType w:val="hybridMultilevel"/>
    <w:tmpl w:val="41360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0FB7910"/>
    <w:multiLevelType w:val="multilevel"/>
    <w:tmpl w:val="6E6217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24714A9F"/>
    <w:multiLevelType w:val="hybridMultilevel"/>
    <w:tmpl w:val="E33E7B6C"/>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19" w15:restartNumberingAfterBreak="0">
    <w:nsid w:val="273D0BDD"/>
    <w:multiLevelType w:val="hybridMultilevel"/>
    <w:tmpl w:val="3DEA9ED2"/>
    <w:lvl w:ilvl="0" w:tplc="E4F65C2A">
      <w:start w:val="1"/>
      <w:numFmt w:val="upperLetter"/>
      <w:lvlText w:val="%1."/>
      <w:lvlJc w:val="left"/>
      <w:pPr>
        <w:ind w:left="1944" w:hanging="360"/>
      </w:pPr>
      <w:rPr>
        <w:rFonts w:hint="default"/>
      </w:r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0" w15:restartNumberingAfterBreak="0">
    <w:nsid w:val="28B018DF"/>
    <w:multiLevelType w:val="hybridMultilevel"/>
    <w:tmpl w:val="9BE88C48"/>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28C24CC5"/>
    <w:multiLevelType w:val="hybridMultilevel"/>
    <w:tmpl w:val="BC84C92A"/>
    <w:lvl w:ilvl="0" w:tplc="E6BC59F6">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93222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A20EF0"/>
    <w:multiLevelType w:val="hybridMultilevel"/>
    <w:tmpl w:val="57D4B190"/>
    <w:lvl w:ilvl="0" w:tplc="460C8C28">
      <w:start w:val="24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915786"/>
    <w:multiLevelType w:val="hybridMultilevel"/>
    <w:tmpl w:val="366052BC"/>
    <w:lvl w:ilvl="0" w:tplc="92C2941A">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5" w15:restartNumberingAfterBreak="0">
    <w:nsid w:val="33452AE7"/>
    <w:multiLevelType w:val="hybridMultilevel"/>
    <w:tmpl w:val="2BB8B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DE394B"/>
    <w:multiLevelType w:val="hybridMultilevel"/>
    <w:tmpl w:val="87DEC424"/>
    <w:lvl w:ilvl="0" w:tplc="7F2ACCC6">
      <w:start w:val="3"/>
      <w:numFmt w:val="lowerLetter"/>
      <w:lvlText w:val="%1."/>
      <w:lvlJc w:val="left"/>
      <w:pPr>
        <w:ind w:left="1980" w:hanging="360"/>
      </w:pPr>
      <w:rPr>
        <w:rFonts w:hint="default"/>
        <w:b w:val="0"/>
        <w:w w:val="105"/>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37EC09A0"/>
    <w:multiLevelType w:val="hybridMultilevel"/>
    <w:tmpl w:val="BC9080EA"/>
    <w:lvl w:ilvl="0" w:tplc="041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02873C1"/>
    <w:multiLevelType w:val="hybridMultilevel"/>
    <w:tmpl w:val="2DF0DFF0"/>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454F3CB3"/>
    <w:multiLevelType w:val="hybridMultilevel"/>
    <w:tmpl w:val="60143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F44DBE"/>
    <w:multiLevelType w:val="hybridMultilevel"/>
    <w:tmpl w:val="7DCEAF54"/>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31" w15:restartNumberingAfterBreak="0">
    <w:nsid w:val="4B166178"/>
    <w:multiLevelType w:val="hybridMultilevel"/>
    <w:tmpl w:val="20BE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3C581C"/>
    <w:multiLevelType w:val="hybridMultilevel"/>
    <w:tmpl w:val="C9CC1090"/>
    <w:lvl w:ilvl="0" w:tplc="B6EAB754">
      <w:start w:val="1"/>
      <w:numFmt w:val="decimal"/>
      <w:lvlText w:val="3.%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027EED"/>
    <w:multiLevelType w:val="hybridMultilevel"/>
    <w:tmpl w:val="90B262F4"/>
    <w:lvl w:ilvl="0" w:tplc="C9B00DC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55141A2C"/>
    <w:multiLevelType w:val="hybridMultilevel"/>
    <w:tmpl w:val="E1562434"/>
    <w:lvl w:ilvl="0" w:tplc="046841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CC40D8"/>
    <w:multiLevelType w:val="hybridMultilevel"/>
    <w:tmpl w:val="CFA22B92"/>
    <w:lvl w:ilvl="0" w:tplc="15C8D7D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5DE7F5F"/>
    <w:multiLevelType w:val="hybridMultilevel"/>
    <w:tmpl w:val="0F300F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C905882"/>
    <w:multiLevelType w:val="hybridMultilevel"/>
    <w:tmpl w:val="351CF60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2D6E71"/>
    <w:multiLevelType w:val="multilevel"/>
    <w:tmpl w:val="1C52DA4A"/>
    <w:lvl w:ilvl="0">
      <w:start w:val="1"/>
      <w:numFmt w:val="decimal"/>
      <w:lvlText w:val="%1."/>
      <w:lvlJc w:val="left"/>
      <w:pPr>
        <w:ind w:left="360" w:hanging="360"/>
      </w:pPr>
      <w:rPr>
        <w:rFonts w:ascii="Times" w:hAnsi="Times" w:hint="default"/>
        <w:sz w:val="28"/>
        <w:szCs w:val="28"/>
      </w:rPr>
    </w:lvl>
    <w:lvl w:ilvl="1">
      <w:start w:val="1"/>
      <w:numFmt w:val="decimal"/>
      <w:isLgl/>
      <w:lvlText w:val="%1.%2."/>
      <w:lvlJc w:val="left"/>
      <w:pPr>
        <w:ind w:left="92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5873982"/>
    <w:multiLevelType w:val="hybridMultilevel"/>
    <w:tmpl w:val="F5AA094A"/>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B7724B"/>
    <w:multiLevelType w:val="hybridMultilevel"/>
    <w:tmpl w:val="CDFA8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BD10539"/>
    <w:multiLevelType w:val="hybridMultilevel"/>
    <w:tmpl w:val="9BE88C48"/>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6DAF2E3E"/>
    <w:multiLevelType w:val="hybridMultilevel"/>
    <w:tmpl w:val="AD341210"/>
    <w:lvl w:ilvl="0" w:tplc="22E280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08014B"/>
    <w:multiLevelType w:val="hybridMultilevel"/>
    <w:tmpl w:val="6F50D9D2"/>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71E06732"/>
    <w:multiLevelType w:val="hybridMultilevel"/>
    <w:tmpl w:val="92D6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D1A16"/>
    <w:multiLevelType w:val="hybridMultilevel"/>
    <w:tmpl w:val="9BE88C48"/>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79DC30AC"/>
    <w:multiLevelType w:val="hybridMultilevel"/>
    <w:tmpl w:val="C616CA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F63414"/>
    <w:multiLevelType w:val="hybridMultilevel"/>
    <w:tmpl w:val="A210A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9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723650">
    <w:abstractNumId w:val="14"/>
  </w:num>
  <w:num w:numId="2" w16cid:durableId="1472745068">
    <w:abstractNumId w:val="28"/>
  </w:num>
  <w:num w:numId="3" w16cid:durableId="1298877244">
    <w:abstractNumId w:val="24"/>
  </w:num>
  <w:num w:numId="4" w16cid:durableId="379477845">
    <w:abstractNumId w:val="34"/>
  </w:num>
  <w:num w:numId="5" w16cid:durableId="1121418469">
    <w:abstractNumId w:val="35"/>
  </w:num>
  <w:num w:numId="6" w16cid:durableId="710227428">
    <w:abstractNumId w:val="9"/>
  </w:num>
  <w:num w:numId="7" w16cid:durableId="1409964980">
    <w:abstractNumId w:val="4"/>
  </w:num>
  <w:num w:numId="8" w16cid:durableId="1227378026">
    <w:abstractNumId w:val="6"/>
  </w:num>
  <w:num w:numId="9" w16cid:durableId="629868093">
    <w:abstractNumId w:val="5"/>
  </w:num>
  <w:num w:numId="10" w16cid:durableId="1988781547">
    <w:abstractNumId w:val="2"/>
  </w:num>
  <w:num w:numId="11" w16cid:durableId="529953589">
    <w:abstractNumId w:val="3"/>
  </w:num>
  <w:num w:numId="12" w16cid:durableId="510798843">
    <w:abstractNumId w:val="10"/>
  </w:num>
  <w:num w:numId="13" w16cid:durableId="2063359364">
    <w:abstractNumId w:val="10"/>
    <w:lvlOverride w:ilvl="0">
      <w:lvl w:ilvl="0">
        <w:numFmt w:val="bullet"/>
        <w:lvlText w:val="·"/>
        <w:lvlJc w:val="left"/>
        <w:pPr>
          <w:tabs>
            <w:tab w:val="num" w:pos="504"/>
          </w:tabs>
          <w:ind w:left="2232" w:hanging="504"/>
        </w:pPr>
        <w:rPr>
          <w:rFonts w:ascii="Symbol" w:hAnsi="Symbol" w:cs="Symbol"/>
          <w:snapToGrid/>
          <w:spacing w:val="-5"/>
          <w:w w:val="105"/>
          <w:sz w:val="22"/>
          <w:szCs w:val="22"/>
        </w:rPr>
      </w:lvl>
    </w:lvlOverride>
  </w:num>
  <w:num w:numId="14" w16cid:durableId="167913131">
    <w:abstractNumId w:val="8"/>
  </w:num>
  <w:num w:numId="15" w16cid:durableId="517619894">
    <w:abstractNumId w:val="1"/>
  </w:num>
  <w:num w:numId="16" w16cid:durableId="1775322518">
    <w:abstractNumId w:val="7"/>
  </w:num>
  <w:num w:numId="17" w16cid:durableId="1038311631">
    <w:abstractNumId w:val="0"/>
  </w:num>
  <w:num w:numId="18" w16cid:durableId="1191721675">
    <w:abstractNumId w:val="19"/>
  </w:num>
  <w:num w:numId="19" w16cid:durableId="1921526927">
    <w:abstractNumId w:val="26"/>
  </w:num>
  <w:num w:numId="20" w16cid:durableId="1496340463">
    <w:abstractNumId w:val="33"/>
  </w:num>
  <w:num w:numId="21" w16cid:durableId="938760030">
    <w:abstractNumId w:val="11"/>
  </w:num>
  <w:num w:numId="22" w16cid:durableId="1280723638">
    <w:abstractNumId w:val="43"/>
  </w:num>
  <w:num w:numId="23" w16cid:durableId="313681703">
    <w:abstractNumId w:val="37"/>
  </w:num>
  <w:num w:numId="24" w16cid:durableId="1261376285">
    <w:abstractNumId w:val="40"/>
  </w:num>
  <w:num w:numId="25" w16cid:durableId="446779307">
    <w:abstractNumId w:val="27"/>
  </w:num>
  <w:num w:numId="26" w16cid:durableId="610671482">
    <w:abstractNumId w:val="25"/>
  </w:num>
  <w:num w:numId="27" w16cid:durableId="197204520">
    <w:abstractNumId w:val="15"/>
  </w:num>
  <w:num w:numId="28" w16cid:durableId="1993287993">
    <w:abstractNumId w:val="46"/>
  </w:num>
  <w:num w:numId="29" w16cid:durableId="833033088">
    <w:abstractNumId w:val="32"/>
  </w:num>
  <w:num w:numId="30" w16cid:durableId="290208654">
    <w:abstractNumId w:val="16"/>
  </w:num>
  <w:num w:numId="31" w16cid:durableId="551963859">
    <w:abstractNumId w:val="17"/>
  </w:num>
  <w:num w:numId="32" w16cid:durableId="684601364">
    <w:abstractNumId w:val="47"/>
  </w:num>
  <w:num w:numId="33" w16cid:durableId="588585457">
    <w:abstractNumId w:val="13"/>
  </w:num>
  <w:num w:numId="34" w16cid:durableId="567110919">
    <w:abstractNumId w:val="22"/>
  </w:num>
  <w:num w:numId="35" w16cid:durableId="1145007992">
    <w:abstractNumId w:val="20"/>
  </w:num>
  <w:num w:numId="36" w16cid:durableId="1376352213">
    <w:abstractNumId w:val="41"/>
  </w:num>
  <w:num w:numId="37" w16cid:durableId="1190875537">
    <w:abstractNumId w:val="45"/>
  </w:num>
  <w:num w:numId="38" w16cid:durableId="389621372">
    <w:abstractNumId w:val="42"/>
  </w:num>
  <w:num w:numId="39" w16cid:durableId="1536776542">
    <w:abstractNumId w:val="23"/>
  </w:num>
  <w:num w:numId="40" w16cid:durableId="1574586059">
    <w:abstractNumId w:val="12"/>
  </w:num>
  <w:num w:numId="41" w16cid:durableId="315694277">
    <w:abstractNumId w:val="18"/>
  </w:num>
  <w:num w:numId="42" w16cid:durableId="1334072299">
    <w:abstractNumId w:val="30"/>
  </w:num>
  <w:num w:numId="43" w16cid:durableId="1592741301">
    <w:abstractNumId w:val="21"/>
  </w:num>
  <w:num w:numId="44" w16cid:durableId="1617105274">
    <w:abstractNumId w:val="36"/>
  </w:num>
  <w:num w:numId="45" w16cid:durableId="1166482443">
    <w:abstractNumId w:val="29"/>
  </w:num>
  <w:num w:numId="46" w16cid:durableId="133300247">
    <w:abstractNumId w:val="38"/>
  </w:num>
  <w:num w:numId="47" w16cid:durableId="395514254">
    <w:abstractNumId w:val="39"/>
  </w:num>
  <w:num w:numId="48" w16cid:durableId="164639653">
    <w:abstractNumId w:val="31"/>
  </w:num>
  <w:num w:numId="49" w16cid:durableId="1448935973">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2NrOwMDO3tLQE0ko6SsGpxcWZ+XkgBca1AEyEMNAsAAAA"/>
  </w:docVars>
  <w:rsids>
    <w:rsidRoot w:val="00926C7F"/>
    <w:rsid w:val="00000B31"/>
    <w:rsid w:val="00006CBB"/>
    <w:rsid w:val="0001069C"/>
    <w:rsid w:val="00013109"/>
    <w:rsid w:val="00031710"/>
    <w:rsid w:val="000353CA"/>
    <w:rsid w:val="0006489E"/>
    <w:rsid w:val="00065DBE"/>
    <w:rsid w:val="0006782C"/>
    <w:rsid w:val="00071910"/>
    <w:rsid w:val="00071F08"/>
    <w:rsid w:val="00076ADB"/>
    <w:rsid w:val="0007715E"/>
    <w:rsid w:val="000A1E08"/>
    <w:rsid w:val="000A4155"/>
    <w:rsid w:val="000B1118"/>
    <w:rsid w:val="000B3C3A"/>
    <w:rsid w:val="000C30C1"/>
    <w:rsid w:val="000C3685"/>
    <w:rsid w:val="000C68F6"/>
    <w:rsid w:val="000D7C0A"/>
    <w:rsid w:val="000F2DFE"/>
    <w:rsid w:val="00106F5C"/>
    <w:rsid w:val="00120938"/>
    <w:rsid w:val="00124D1A"/>
    <w:rsid w:val="0013599D"/>
    <w:rsid w:val="001418D4"/>
    <w:rsid w:val="001452F9"/>
    <w:rsid w:val="00145F74"/>
    <w:rsid w:val="00146E4E"/>
    <w:rsid w:val="00171F58"/>
    <w:rsid w:val="00172D3E"/>
    <w:rsid w:val="0017466E"/>
    <w:rsid w:val="0018372D"/>
    <w:rsid w:val="001868A8"/>
    <w:rsid w:val="001C627F"/>
    <w:rsid w:val="001D1D48"/>
    <w:rsid w:val="001D47AE"/>
    <w:rsid w:val="001D5089"/>
    <w:rsid w:val="001D6623"/>
    <w:rsid w:val="001F5DD8"/>
    <w:rsid w:val="001F5FB7"/>
    <w:rsid w:val="002045EF"/>
    <w:rsid w:val="00232333"/>
    <w:rsid w:val="00240A44"/>
    <w:rsid w:val="002423A5"/>
    <w:rsid w:val="002449BB"/>
    <w:rsid w:val="00250676"/>
    <w:rsid w:val="00257AB7"/>
    <w:rsid w:val="00265270"/>
    <w:rsid w:val="002805A4"/>
    <w:rsid w:val="0029466E"/>
    <w:rsid w:val="00294FA2"/>
    <w:rsid w:val="00296F4E"/>
    <w:rsid w:val="00297F90"/>
    <w:rsid w:val="002A4C28"/>
    <w:rsid w:val="002B0CFC"/>
    <w:rsid w:val="002C6E97"/>
    <w:rsid w:val="002E211E"/>
    <w:rsid w:val="002E2430"/>
    <w:rsid w:val="002E39D4"/>
    <w:rsid w:val="002F1D07"/>
    <w:rsid w:val="00312363"/>
    <w:rsid w:val="0031294C"/>
    <w:rsid w:val="003134ED"/>
    <w:rsid w:val="00313592"/>
    <w:rsid w:val="0032373D"/>
    <w:rsid w:val="00324878"/>
    <w:rsid w:val="0033239D"/>
    <w:rsid w:val="00332E6C"/>
    <w:rsid w:val="00332F4D"/>
    <w:rsid w:val="00354727"/>
    <w:rsid w:val="00360F9B"/>
    <w:rsid w:val="00374963"/>
    <w:rsid w:val="00382472"/>
    <w:rsid w:val="0038322E"/>
    <w:rsid w:val="00383D86"/>
    <w:rsid w:val="00387295"/>
    <w:rsid w:val="00395131"/>
    <w:rsid w:val="003956CD"/>
    <w:rsid w:val="003A5948"/>
    <w:rsid w:val="003B5F5D"/>
    <w:rsid w:val="003C4BFF"/>
    <w:rsid w:val="003C5551"/>
    <w:rsid w:val="003F239F"/>
    <w:rsid w:val="003F5D12"/>
    <w:rsid w:val="004166E0"/>
    <w:rsid w:val="004216E8"/>
    <w:rsid w:val="004223A6"/>
    <w:rsid w:val="00422E85"/>
    <w:rsid w:val="00433FBF"/>
    <w:rsid w:val="00434587"/>
    <w:rsid w:val="00436807"/>
    <w:rsid w:val="00440912"/>
    <w:rsid w:val="004438F2"/>
    <w:rsid w:val="004447DC"/>
    <w:rsid w:val="004507D7"/>
    <w:rsid w:val="00457927"/>
    <w:rsid w:val="00466F76"/>
    <w:rsid w:val="00470716"/>
    <w:rsid w:val="00471DE5"/>
    <w:rsid w:val="00472CA8"/>
    <w:rsid w:val="00481EE4"/>
    <w:rsid w:val="0048494E"/>
    <w:rsid w:val="00490EF7"/>
    <w:rsid w:val="004932DE"/>
    <w:rsid w:val="004A384C"/>
    <w:rsid w:val="004B500E"/>
    <w:rsid w:val="004D3A40"/>
    <w:rsid w:val="004D4517"/>
    <w:rsid w:val="004E57DC"/>
    <w:rsid w:val="004F4217"/>
    <w:rsid w:val="004F512E"/>
    <w:rsid w:val="005031DB"/>
    <w:rsid w:val="005241C7"/>
    <w:rsid w:val="005248CE"/>
    <w:rsid w:val="00526B94"/>
    <w:rsid w:val="005308EE"/>
    <w:rsid w:val="00530EF1"/>
    <w:rsid w:val="0053624B"/>
    <w:rsid w:val="00540E74"/>
    <w:rsid w:val="00541B7B"/>
    <w:rsid w:val="00545DDF"/>
    <w:rsid w:val="005527C2"/>
    <w:rsid w:val="005735E4"/>
    <w:rsid w:val="00581F09"/>
    <w:rsid w:val="00582C6E"/>
    <w:rsid w:val="0059645B"/>
    <w:rsid w:val="00597FDA"/>
    <w:rsid w:val="005A372D"/>
    <w:rsid w:val="005B41C7"/>
    <w:rsid w:val="005B7153"/>
    <w:rsid w:val="005D04E4"/>
    <w:rsid w:val="005D261F"/>
    <w:rsid w:val="00603325"/>
    <w:rsid w:val="006050F5"/>
    <w:rsid w:val="0061498F"/>
    <w:rsid w:val="00615ED8"/>
    <w:rsid w:val="0061720B"/>
    <w:rsid w:val="00631B8D"/>
    <w:rsid w:val="0063267C"/>
    <w:rsid w:val="00640A5D"/>
    <w:rsid w:val="006421F0"/>
    <w:rsid w:val="0064281B"/>
    <w:rsid w:val="006678F2"/>
    <w:rsid w:val="00672C0F"/>
    <w:rsid w:val="00672DC2"/>
    <w:rsid w:val="00674E77"/>
    <w:rsid w:val="006757A1"/>
    <w:rsid w:val="00687630"/>
    <w:rsid w:val="006A509B"/>
    <w:rsid w:val="006B178F"/>
    <w:rsid w:val="006B7B67"/>
    <w:rsid w:val="006C3B20"/>
    <w:rsid w:val="006C6596"/>
    <w:rsid w:val="006C666C"/>
    <w:rsid w:val="006D44A2"/>
    <w:rsid w:val="006D58B5"/>
    <w:rsid w:val="006D6181"/>
    <w:rsid w:val="006F4E5C"/>
    <w:rsid w:val="006F63FC"/>
    <w:rsid w:val="006F6840"/>
    <w:rsid w:val="006F689D"/>
    <w:rsid w:val="007103C1"/>
    <w:rsid w:val="007266E3"/>
    <w:rsid w:val="00726C54"/>
    <w:rsid w:val="007273A0"/>
    <w:rsid w:val="0074283E"/>
    <w:rsid w:val="0077025D"/>
    <w:rsid w:val="00792C21"/>
    <w:rsid w:val="007A5A47"/>
    <w:rsid w:val="007C15A6"/>
    <w:rsid w:val="007C4FA9"/>
    <w:rsid w:val="007C77E5"/>
    <w:rsid w:val="007D2002"/>
    <w:rsid w:val="007D71C9"/>
    <w:rsid w:val="007E582D"/>
    <w:rsid w:val="007F5B9D"/>
    <w:rsid w:val="007F5E56"/>
    <w:rsid w:val="00813BA7"/>
    <w:rsid w:val="00821767"/>
    <w:rsid w:val="00825046"/>
    <w:rsid w:val="0084482E"/>
    <w:rsid w:val="0084734D"/>
    <w:rsid w:val="00854983"/>
    <w:rsid w:val="0085501A"/>
    <w:rsid w:val="0087038B"/>
    <w:rsid w:val="00871FAF"/>
    <w:rsid w:val="00873349"/>
    <w:rsid w:val="008739AF"/>
    <w:rsid w:val="00880668"/>
    <w:rsid w:val="008845AD"/>
    <w:rsid w:val="008868F3"/>
    <w:rsid w:val="00895F00"/>
    <w:rsid w:val="008A1FEC"/>
    <w:rsid w:val="008B273D"/>
    <w:rsid w:val="008B3141"/>
    <w:rsid w:val="008C29D6"/>
    <w:rsid w:val="008C5F93"/>
    <w:rsid w:val="008D3EEF"/>
    <w:rsid w:val="008D622F"/>
    <w:rsid w:val="008E7E22"/>
    <w:rsid w:val="008F0B96"/>
    <w:rsid w:val="008F71E5"/>
    <w:rsid w:val="00906D61"/>
    <w:rsid w:val="00917EC2"/>
    <w:rsid w:val="00921EA6"/>
    <w:rsid w:val="00926C7F"/>
    <w:rsid w:val="00926E40"/>
    <w:rsid w:val="00932BE3"/>
    <w:rsid w:val="0093322E"/>
    <w:rsid w:val="00934B97"/>
    <w:rsid w:val="00944C12"/>
    <w:rsid w:val="00960E9D"/>
    <w:rsid w:val="00966F17"/>
    <w:rsid w:val="00970E27"/>
    <w:rsid w:val="00984203"/>
    <w:rsid w:val="00992E68"/>
    <w:rsid w:val="00996C53"/>
    <w:rsid w:val="009B2AF9"/>
    <w:rsid w:val="009B2D51"/>
    <w:rsid w:val="009D4C5F"/>
    <w:rsid w:val="009F1A19"/>
    <w:rsid w:val="009F509E"/>
    <w:rsid w:val="00A055EB"/>
    <w:rsid w:val="00A46056"/>
    <w:rsid w:val="00A63370"/>
    <w:rsid w:val="00A70F6B"/>
    <w:rsid w:val="00A778CC"/>
    <w:rsid w:val="00A8039A"/>
    <w:rsid w:val="00A808A9"/>
    <w:rsid w:val="00A86C36"/>
    <w:rsid w:val="00A94707"/>
    <w:rsid w:val="00A955AA"/>
    <w:rsid w:val="00AB7B94"/>
    <w:rsid w:val="00AB7DFE"/>
    <w:rsid w:val="00AC47E2"/>
    <w:rsid w:val="00AD0112"/>
    <w:rsid w:val="00AE39A4"/>
    <w:rsid w:val="00AE4B2F"/>
    <w:rsid w:val="00AE5CE6"/>
    <w:rsid w:val="00B01FB5"/>
    <w:rsid w:val="00B0597C"/>
    <w:rsid w:val="00B078B1"/>
    <w:rsid w:val="00B14379"/>
    <w:rsid w:val="00B145C8"/>
    <w:rsid w:val="00B16585"/>
    <w:rsid w:val="00B175F5"/>
    <w:rsid w:val="00B257E5"/>
    <w:rsid w:val="00B26781"/>
    <w:rsid w:val="00B304A3"/>
    <w:rsid w:val="00B30CC4"/>
    <w:rsid w:val="00B32579"/>
    <w:rsid w:val="00B44486"/>
    <w:rsid w:val="00B4511A"/>
    <w:rsid w:val="00B566C9"/>
    <w:rsid w:val="00B71453"/>
    <w:rsid w:val="00B73521"/>
    <w:rsid w:val="00B76088"/>
    <w:rsid w:val="00B85E4C"/>
    <w:rsid w:val="00B87D44"/>
    <w:rsid w:val="00B96377"/>
    <w:rsid w:val="00B975E6"/>
    <w:rsid w:val="00BB66E7"/>
    <w:rsid w:val="00BD09C4"/>
    <w:rsid w:val="00BD0E70"/>
    <w:rsid w:val="00BD6A24"/>
    <w:rsid w:val="00BE1C65"/>
    <w:rsid w:val="00BE58D6"/>
    <w:rsid w:val="00C068AE"/>
    <w:rsid w:val="00C10221"/>
    <w:rsid w:val="00C21191"/>
    <w:rsid w:val="00C35455"/>
    <w:rsid w:val="00C429E1"/>
    <w:rsid w:val="00C46D7C"/>
    <w:rsid w:val="00C54CDA"/>
    <w:rsid w:val="00C55C05"/>
    <w:rsid w:val="00C6302F"/>
    <w:rsid w:val="00C66D3C"/>
    <w:rsid w:val="00C67B12"/>
    <w:rsid w:val="00C70727"/>
    <w:rsid w:val="00C75F88"/>
    <w:rsid w:val="00C84BB3"/>
    <w:rsid w:val="00C91310"/>
    <w:rsid w:val="00CA21C2"/>
    <w:rsid w:val="00CA7157"/>
    <w:rsid w:val="00CB3B9F"/>
    <w:rsid w:val="00CB4195"/>
    <w:rsid w:val="00CB6248"/>
    <w:rsid w:val="00CC0D76"/>
    <w:rsid w:val="00CC7BA2"/>
    <w:rsid w:val="00CD0139"/>
    <w:rsid w:val="00CD0E09"/>
    <w:rsid w:val="00CD3B19"/>
    <w:rsid w:val="00D015CC"/>
    <w:rsid w:val="00D029FA"/>
    <w:rsid w:val="00D130B0"/>
    <w:rsid w:val="00D274FB"/>
    <w:rsid w:val="00D31A9F"/>
    <w:rsid w:val="00D36592"/>
    <w:rsid w:val="00D40003"/>
    <w:rsid w:val="00D43A2A"/>
    <w:rsid w:val="00D45DB6"/>
    <w:rsid w:val="00D60A06"/>
    <w:rsid w:val="00D63070"/>
    <w:rsid w:val="00D64B72"/>
    <w:rsid w:val="00D70224"/>
    <w:rsid w:val="00D76784"/>
    <w:rsid w:val="00D7713C"/>
    <w:rsid w:val="00D8153A"/>
    <w:rsid w:val="00D87228"/>
    <w:rsid w:val="00D93461"/>
    <w:rsid w:val="00DA0747"/>
    <w:rsid w:val="00DA10B2"/>
    <w:rsid w:val="00DA747E"/>
    <w:rsid w:val="00DC0692"/>
    <w:rsid w:val="00DC14C2"/>
    <w:rsid w:val="00DC3984"/>
    <w:rsid w:val="00DD19C6"/>
    <w:rsid w:val="00DD1E47"/>
    <w:rsid w:val="00DD34C3"/>
    <w:rsid w:val="00DE1E8E"/>
    <w:rsid w:val="00DE4ACE"/>
    <w:rsid w:val="00DF3C91"/>
    <w:rsid w:val="00DF4D57"/>
    <w:rsid w:val="00E02A6B"/>
    <w:rsid w:val="00E07DE7"/>
    <w:rsid w:val="00E10E3C"/>
    <w:rsid w:val="00E13700"/>
    <w:rsid w:val="00E13CF9"/>
    <w:rsid w:val="00E140BD"/>
    <w:rsid w:val="00E16B27"/>
    <w:rsid w:val="00E24D7D"/>
    <w:rsid w:val="00E50714"/>
    <w:rsid w:val="00E52A17"/>
    <w:rsid w:val="00E53C4E"/>
    <w:rsid w:val="00E57B70"/>
    <w:rsid w:val="00E81467"/>
    <w:rsid w:val="00E977CB"/>
    <w:rsid w:val="00EA5A03"/>
    <w:rsid w:val="00EC0E02"/>
    <w:rsid w:val="00ED1D12"/>
    <w:rsid w:val="00ED47D8"/>
    <w:rsid w:val="00EE4B88"/>
    <w:rsid w:val="00EE77A1"/>
    <w:rsid w:val="00EE7A89"/>
    <w:rsid w:val="00EF751E"/>
    <w:rsid w:val="00F04716"/>
    <w:rsid w:val="00F17767"/>
    <w:rsid w:val="00F373A3"/>
    <w:rsid w:val="00F37C2F"/>
    <w:rsid w:val="00F533E0"/>
    <w:rsid w:val="00F53B9D"/>
    <w:rsid w:val="00F54E9E"/>
    <w:rsid w:val="00F55E6D"/>
    <w:rsid w:val="00F615B8"/>
    <w:rsid w:val="00F65F98"/>
    <w:rsid w:val="00F6665A"/>
    <w:rsid w:val="00F7666B"/>
    <w:rsid w:val="00F86E72"/>
    <w:rsid w:val="00F90E3F"/>
    <w:rsid w:val="00FB2D45"/>
    <w:rsid w:val="00FB609D"/>
    <w:rsid w:val="00FC4BA5"/>
    <w:rsid w:val="00FD1392"/>
    <w:rsid w:val="00FF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E52332"/>
  <w15:docId w15:val="{6B4C72B3-07B0-4B88-AF4A-337DF776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C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26C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26C7F"/>
    <w:pPr>
      <w:keepNext/>
      <w:outlineLvl w:val="1"/>
    </w:pPr>
    <w:rPr>
      <w:rFonts w:ascii="Arial" w:hAnsi="Arial" w:cs="Arial"/>
      <w:b/>
      <w:bCs/>
    </w:rPr>
  </w:style>
  <w:style w:type="paragraph" w:styleId="Heading3">
    <w:name w:val="heading 3"/>
    <w:basedOn w:val="Normal"/>
    <w:next w:val="Normal"/>
    <w:link w:val="Heading3Char"/>
    <w:qFormat/>
    <w:rsid w:val="00926C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6C7F"/>
    <w:rPr>
      <w:rFonts w:ascii="Arial" w:eastAsia="Times New Roman" w:hAnsi="Arial" w:cs="Arial"/>
      <w:b/>
      <w:bCs/>
      <w:sz w:val="24"/>
      <w:szCs w:val="24"/>
    </w:rPr>
  </w:style>
  <w:style w:type="character" w:customStyle="1" w:styleId="Heading3Char">
    <w:name w:val="Heading 3 Char"/>
    <w:basedOn w:val="DefaultParagraphFont"/>
    <w:link w:val="Heading3"/>
    <w:rsid w:val="00926C7F"/>
    <w:rPr>
      <w:rFonts w:ascii="Arial" w:eastAsia="Times New Roman" w:hAnsi="Arial" w:cs="Arial"/>
      <w:b/>
      <w:bCs/>
      <w:sz w:val="26"/>
      <w:szCs w:val="26"/>
    </w:rPr>
  </w:style>
  <w:style w:type="paragraph" w:styleId="Header">
    <w:name w:val="header"/>
    <w:basedOn w:val="Normal"/>
    <w:link w:val="HeaderChar"/>
    <w:semiHidden/>
    <w:rsid w:val="00926C7F"/>
    <w:pPr>
      <w:tabs>
        <w:tab w:val="center" w:pos="4320"/>
        <w:tab w:val="right" w:pos="8640"/>
      </w:tabs>
    </w:pPr>
  </w:style>
  <w:style w:type="character" w:customStyle="1" w:styleId="HeaderChar">
    <w:name w:val="Header Char"/>
    <w:basedOn w:val="DefaultParagraphFont"/>
    <w:link w:val="Header"/>
    <w:semiHidden/>
    <w:rsid w:val="00926C7F"/>
    <w:rPr>
      <w:rFonts w:ascii="Times New Roman" w:eastAsia="Times New Roman" w:hAnsi="Times New Roman" w:cs="Times New Roman"/>
      <w:sz w:val="24"/>
      <w:szCs w:val="24"/>
    </w:rPr>
  </w:style>
  <w:style w:type="paragraph" w:styleId="TOC3">
    <w:name w:val="toc 3"/>
    <w:basedOn w:val="Normal"/>
    <w:next w:val="Normal"/>
    <w:autoRedefine/>
    <w:uiPriority w:val="39"/>
    <w:qFormat/>
    <w:rsid w:val="002F1D07"/>
    <w:pPr>
      <w:tabs>
        <w:tab w:val="left" w:pos="660"/>
        <w:tab w:val="right" w:leader="dot" w:pos="9710"/>
      </w:tabs>
      <w:ind w:left="240"/>
    </w:pPr>
  </w:style>
  <w:style w:type="character" w:styleId="Hyperlink">
    <w:name w:val="Hyperlink"/>
    <w:basedOn w:val="DefaultParagraphFont"/>
    <w:uiPriority w:val="99"/>
    <w:rsid w:val="00926C7F"/>
    <w:rPr>
      <w:color w:val="0000FF"/>
      <w:u w:val="single"/>
    </w:rPr>
  </w:style>
  <w:style w:type="paragraph" w:styleId="BodyText">
    <w:name w:val="Body Text"/>
    <w:basedOn w:val="Normal"/>
    <w:link w:val="BodyTextChar"/>
    <w:semiHidden/>
    <w:rsid w:val="00926C7F"/>
    <w:rPr>
      <w:rFonts w:ascii="Palatino Linotype" w:hAnsi="Palatino Linotype" w:cs="Arial"/>
      <w:b/>
      <w:bCs/>
    </w:rPr>
  </w:style>
  <w:style w:type="character" w:customStyle="1" w:styleId="BodyTextChar">
    <w:name w:val="Body Text Char"/>
    <w:basedOn w:val="DefaultParagraphFont"/>
    <w:link w:val="BodyText"/>
    <w:semiHidden/>
    <w:rsid w:val="00926C7F"/>
    <w:rPr>
      <w:rFonts w:ascii="Palatino Linotype" w:eastAsia="Times New Roman" w:hAnsi="Palatino Linotype" w:cs="Arial"/>
      <w:b/>
      <w:bCs/>
      <w:sz w:val="24"/>
      <w:szCs w:val="24"/>
    </w:rPr>
  </w:style>
  <w:style w:type="character" w:customStyle="1" w:styleId="Heading1Char">
    <w:name w:val="Heading 1 Char"/>
    <w:basedOn w:val="DefaultParagraphFont"/>
    <w:link w:val="Heading1"/>
    <w:uiPriority w:val="9"/>
    <w:rsid w:val="00926C7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26C7F"/>
    <w:pPr>
      <w:spacing w:line="276" w:lineRule="auto"/>
      <w:outlineLvl w:val="9"/>
    </w:pPr>
    <w:rPr>
      <w:rFonts w:ascii="Cambria" w:eastAsia="Times New Roman" w:hAnsi="Cambria" w:cs="Times New Roman"/>
      <w:color w:val="365F91"/>
    </w:rPr>
  </w:style>
  <w:style w:type="paragraph" w:styleId="ListParagraph">
    <w:name w:val="List Paragraph"/>
    <w:basedOn w:val="Normal"/>
    <w:uiPriority w:val="34"/>
    <w:qFormat/>
    <w:rsid w:val="0074283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74283E"/>
    <w:pPr>
      <w:autoSpaceDE w:val="0"/>
      <w:autoSpaceDN w:val="0"/>
      <w:adjustRightInd w:val="0"/>
      <w:spacing w:after="0" w:line="240" w:lineRule="auto"/>
    </w:pPr>
    <w:rPr>
      <w:rFonts w:ascii="Calibri" w:eastAsia="Calibri" w:hAnsi="Calibri" w:cs="Calibri"/>
      <w:color w:val="000000"/>
      <w:sz w:val="24"/>
      <w:szCs w:val="24"/>
    </w:rPr>
  </w:style>
  <w:style w:type="table" w:styleId="MediumGrid3-Accent1">
    <w:name w:val="Medium Grid 3 Accent 1"/>
    <w:basedOn w:val="TableNormal"/>
    <w:uiPriority w:val="69"/>
    <w:rsid w:val="0074283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eGrid">
    <w:name w:val="Table Grid"/>
    <w:basedOn w:val="TableNormal"/>
    <w:uiPriority w:val="39"/>
    <w:rsid w:val="00B07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F3C91"/>
    <w:pPr>
      <w:tabs>
        <w:tab w:val="center" w:pos="4680"/>
        <w:tab w:val="right" w:pos="9360"/>
      </w:tabs>
    </w:pPr>
  </w:style>
  <w:style w:type="character" w:customStyle="1" w:styleId="FooterChar">
    <w:name w:val="Footer Char"/>
    <w:basedOn w:val="DefaultParagraphFont"/>
    <w:link w:val="Footer"/>
    <w:uiPriority w:val="99"/>
    <w:rsid w:val="00DF3C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34ED"/>
    <w:rPr>
      <w:rFonts w:ascii="Tahoma" w:hAnsi="Tahoma" w:cs="Tahoma"/>
      <w:sz w:val="16"/>
      <w:szCs w:val="16"/>
    </w:rPr>
  </w:style>
  <w:style w:type="character" w:customStyle="1" w:styleId="BalloonTextChar">
    <w:name w:val="Balloon Text Char"/>
    <w:basedOn w:val="DefaultParagraphFont"/>
    <w:link w:val="BalloonText"/>
    <w:uiPriority w:val="99"/>
    <w:semiHidden/>
    <w:rsid w:val="003134ED"/>
    <w:rPr>
      <w:rFonts w:ascii="Tahoma" w:eastAsia="Times New Roman" w:hAnsi="Tahoma" w:cs="Tahoma"/>
      <w:sz w:val="16"/>
      <w:szCs w:val="16"/>
    </w:rPr>
  </w:style>
  <w:style w:type="paragraph" w:styleId="TOC1">
    <w:name w:val="toc 1"/>
    <w:basedOn w:val="Normal"/>
    <w:next w:val="Normal"/>
    <w:autoRedefine/>
    <w:uiPriority w:val="39"/>
    <w:unhideWhenUsed/>
    <w:rsid w:val="00CA7157"/>
    <w:pPr>
      <w:spacing w:after="100"/>
    </w:pPr>
  </w:style>
  <w:style w:type="paragraph" w:styleId="Title">
    <w:name w:val="Title"/>
    <w:basedOn w:val="Normal"/>
    <w:link w:val="TitleChar"/>
    <w:uiPriority w:val="10"/>
    <w:qFormat/>
    <w:rsid w:val="00312363"/>
    <w:pPr>
      <w:jc w:val="center"/>
    </w:pPr>
    <w:rPr>
      <w:b/>
      <w:sz w:val="48"/>
      <w:szCs w:val="20"/>
    </w:rPr>
  </w:style>
  <w:style w:type="character" w:customStyle="1" w:styleId="TitleChar">
    <w:name w:val="Title Char"/>
    <w:basedOn w:val="DefaultParagraphFont"/>
    <w:link w:val="Title"/>
    <w:uiPriority w:val="10"/>
    <w:rsid w:val="00312363"/>
    <w:rPr>
      <w:rFonts w:ascii="Times New Roman" w:eastAsia="Times New Roman" w:hAnsi="Times New Roman" w:cs="Times New Roman"/>
      <w:b/>
      <w:sz w:val="48"/>
      <w:szCs w:val="20"/>
    </w:rPr>
  </w:style>
  <w:style w:type="paragraph" w:styleId="BodyTextIndent">
    <w:name w:val="Body Text Indent"/>
    <w:basedOn w:val="Normal"/>
    <w:link w:val="BodyTextIndentChar"/>
    <w:uiPriority w:val="99"/>
    <w:unhideWhenUsed/>
    <w:rsid w:val="004B500E"/>
    <w:pPr>
      <w:spacing w:after="120"/>
      <w:ind w:left="360"/>
    </w:pPr>
  </w:style>
  <w:style w:type="character" w:customStyle="1" w:styleId="BodyTextIndentChar">
    <w:name w:val="Body Text Indent Char"/>
    <w:basedOn w:val="DefaultParagraphFont"/>
    <w:link w:val="BodyTextIndent"/>
    <w:uiPriority w:val="99"/>
    <w:rsid w:val="004B500E"/>
    <w:rPr>
      <w:rFonts w:ascii="Times New Roman" w:eastAsia="Times New Roman" w:hAnsi="Times New Roman" w:cs="Times New Roman"/>
      <w:sz w:val="24"/>
      <w:szCs w:val="24"/>
    </w:rPr>
  </w:style>
  <w:style w:type="paragraph" w:customStyle="1" w:styleId="Body">
    <w:name w:val="Body"/>
    <w:basedOn w:val="Normal"/>
    <w:link w:val="BodyChar"/>
    <w:autoRedefine/>
    <w:rsid w:val="00EE4B88"/>
    <w:pPr>
      <w:spacing w:before="100" w:beforeAutospacing="1" w:after="100" w:afterAutospacing="1" w:line="360" w:lineRule="auto"/>
      <w:ind w:left="360" w:right="183"/>
      <w:jc w:val="both"/>
    </w:pPr>
    <w:rPr>
      <w:rFonts w:ascii="Garamond" w:eastAsiaTheme="minorHAnsi" w:hAnsi="Garamond" w:cstheme="minorBidi"/>
    </w:rPr>
  </w:style>
  <w:style w:type="character" w:customStyle="1" w:styleId="BodyChar">
    <w:name w:val="Body Char"/>
    <w:basedOn w:val="DefaultParagraphFont"/>
    <w:link w:val="Body"/>
    <w:locked/>
    <w:rsid w:val="00EE4B88"/>
    <w:rPr>
      <w:rFonts w:ascii="Garamond" w:hAnsi="Garamond"/>
      <w:sz w:val="24"/>
      <w:szCs w:val="24"/>
    </w:rPr>
  </w:style>
  <w:style w:type="paragraph" w:styleId="TOC2">
    <w:name w:val="toc 2"/>
    <w:basedOn w:val="Normal"/>
    <w:next w:val="Normal"/>
    <w:autoRedefine/>
    <w:uiPriority w:val="39"/>
    <w:unhideWhenUsed/>
    <w:rsid w:val="00D63070"/>
    <w:pPr>
      <w:spacing w:after="100"/>
      <w:ind w:left="240"/>
    </w:pPr>
  </w:style>
  <w:style w:type="character" w:styleId="CommentReference">
    <w:name w:val="annotation reference"/>
    <w:basedOn w:val="DefaultParagraphFont"/>
    <w:uiPriority w:val="99"/>
    <w:semiHidden/>
    <w:unhideWhenUsed/>
    <w:rsid w:val="0059645B"/>
    <w:rPr>
      <w:sz w:val="16"/>
      <w:szCs w:val="16"/>
    </w:rPr>
  </w:style>
  <w:style w:type="paragraph" w:styleId="CommentText">
    <w:name w:val="annotation text"/>
    <w:basedOn w:val="Normal"/>
    <w:link w:val="CommentTextChar"/>
    <w:uiPriority w:val="99"/>
    <w:semiHidden/>
    <w:unhideWhenUsed/>
    <w:rsid w:val="0059645B"/>
    <w:rPr>
      <w:sz w:val="20"/>
      <w:szCs w:val="20"/>
    </w:rPr>
  </w:style>
  <w:style w:type="character" w:customStyle="1" w:styleId="CommentTextChar">
    <w:name w:val="Comment Text Char"/>
    <w:basedOn w:val="DefaultParagraphFont"/>
    <w:link w:val="CommentText"/>
    <w:uiPriority w:val="99"/>
    <w:semiHidden/>
    <w:rsid w:val="005964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645B"/>
    <w:rPr>
      <w:b/>
      <w:bCs/>
    </w:rPr>
  </w:style>
  <w:style w:type="character" w:customStyle="1" w:styleId="CommentSubjectChar">
    <w:name w:val="Comment Subject Char"/>
    <w:basedOn w:val="CommentTextChar"/>
    <w:link w:val="CommentSubject"/>
    <w:uiPriority w:val="99"/>
    <w:semiHidden/>
    <w:rsid w:val="0059645B"/>
    <w:rPr>
      <w:rFonts w:ascii="Times New Roman" w:eastAsia="Times New Roman" w:hAnsi="Times New Roman" w:cs="Times New Roman"/>
      <w:b/>
      <w:bCs/>
      <w:sz w:val="20"/>
      <w:szCs w:val="20"/>
    </w:rPr>
  </w:style>
  <w:style w:type="paragraph" w:styleId="Revision">
    <w:name w:val="Revision"/>
    <w:hidden/>
    <w:uiPriority w:val="99"/>
    <w:semiHidden/>
    <w:rsid w:val="00A778C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496">
      <w:bodyDiv w:val="1"/>
      <w:marLeft w:val="0"/>
      <w:marRight w:val="0"/>
      <w:marTop w:val="0"/>
      <w:marBottom w:val="0"/>
      <w:divBdr>
        <w:top w:val="none" w:sz="0" w:space="0" w:color="auto"/>
        <w:left w:val="none" w:sz="0" w:space="0" w:color="auto"/>
        <w:bottom w:val="none" w:sz="0" w:space="0" w:color="auto"/>
        <w:right w:val="none" w:sz="0" w:space="0" w:color="auto"/>
      </w:divBdr>
    </w:div>
    <w:div w:id="40059461">
      <w:bodyDiv w:val="1"/>
      <w:marLeft w:val="0"/>
      <w:marRight w:val="0"/>
      <w:marTop w:val="0"/>
      <w:marBottom w:val="0"/>
      <w:divBdr>
        <w:top w:val="none" w:sz="0" w:space="0" w:color="auto"/>
        <w:left w:val="none" w:sz="0" w:space="0" w:color="auto"/>
        <w:bottom w:val="none" w:sz="0" w:space="0" w:color="auto"/>
        <w:right w:val="none" w:sz="0" w:space="0" w:color="auto"/>
      </w:divBdr>
    </w:div>
    <w:div w:id="342052875">
      <w:bodyDiv w:val="1"/>
      <w:marLeft w:val="0"/>
      <w:marRight w:val="0"/>
      <w:marTop w:val="0"/>
      <w:marBottom w:val="0"/>
      <w:divBdr>
        <w:top w:val="none" w:sz="0" w:space="0" w:color="auto"/>
        <w:left w:val="none" w:sz="0" w:space="0" w:color="auto"/>
        <w:bottom w:val="none" w:sz="0" w:space="0" w:color="auto"/>
        <w:right w:val="none" w:sz="0" w:space="0" w:color="auto"/>
      </w:divBdr>
    </w:div>
    <w:div w:id="361782786">
      <w:bodyDiv w:val="1"/>
      <w:marLeft w:val="0"/>
      <w:marRight w:val="0"/>
      <w:marTop w:val="0"/>
      <w:marBottom w:val="0"/>
      <w:divBdr>
        <w:top w:val="none" w:sz="0" w:space="0" w:color="auto"/>
        <w:left w:val="none" w:sz="0" w:space="0" w:color="auto"/>
        <w:bottom w:val="none" w:sz="0" w:space="0" w:color="auto"/>
        <w:right w:val="none" w:sz="0" w:space="0" w:color="auto"/>
      </w:divBdr>
    </w:div>
    <w:div w:id="540362049">
      <w:bodyDiv w:val="1"/>
      <w:marLeft w:val="0"/>
      <w:marRight w:val="0"/>
      <w:marTop w:val="0"/>
      <w:marBottom w:val="0"/>
      <w:divBdr>
        <w:top w:val="none" w:sz="0" w:space="0" w:color="auto"/>
        <w:left w:val="none" w:sz="0" w:space="0" w:color="auto"/>
        <w:bottom w:val="none" w:sz="0" w:space="0" w:color="auto"/>
        <w:right w:val="none" w:sz="0" w:space="0" w:color="auto"/>
      </w:divBdr>
    </w:div>
    <w:div w:id="597953895">
      <w:bodyDiv w:val="1"/>
      <w:marLeft w:val="0"/>
      <w:marRight w:val="0"/>
      <w:marTop w:val="0"/>
      <w:marBottom w:val="0"/>
      <w:divBdr>
        <w:top w:val="none" w:sz="0" w:space="0" w:color="auto"/>
        <w:left w:val="none" w:sz="0" w:space="0" w:color="auto"/>
        <w:bottom w:val="none" w:sz="0" w:space="0" w:color="auto"/>
        <w:right w:val="none" w:sz="0" w:space="0" w:color="auto"/>
      </w:divBdr>
    </w:div>
    <w:div w:id="638461449">
      <w:bodyDiv w:val="1"/>
      <w:marLeft w:val="0"/>
      <w:marRight w:val="0"/>
      <w:marTop w:val="0"/>
      <w:marBottom w:val="0"/>
      <w:divBdr>
        <w:top w:val="none" w:sz="0" w:space="0" w:color="auto"/>
        <w:left w:val="none" w:sz="0" w:space="0" w:color="auto"/>
        <w:bottom w:val="none" w:sz="0" w:space="0" w:color="auto"/>
        <w:right w:val="none" w:sz="0" w:space="0" w:color="auto"/>
      </w:divBdr>
    </w:div>
    <w:div w:id="906572586">
      <w:bodyDiv w:val="1"/>
      <w:marLeft w:val="0"/>
      <w:marRight w:val="0"/>
      <w:marTop w:val="0"/>
      <w:marBottom w:val="0"/>
      <w:divBdr>
        <w:top w:val="none" w:sz="0" w:space="0" w:color="auto"/>
        <w:left w:val="none" w:sz="0" w:space="0" w:color="auto"/>
        <w:bottom w:val="none" w:sz="0" w:space="0" w:color="auto"/>
        <w:right w:val="none" w:sz="0" w:space="0" w:color="auto"/>
      </w:divBdr>
    </w:div>
    <w:div w:id="1364214481">
      <w:bodyDiv w:val="1"/>
      <w:marLeft w:val="0"/>
      <w:marRight w:val="0"/>
      <w:marTop w:val="0"/>
      <w:marBottom w:val="0"/>
      <w:divBdr>
        <w:top w:val="none" w:sz="0" w:space="0" w:color="auto"/>
        <w:left w:val="none" w:sz="0" w:space="0" w:color="auto"/>
        <w:bottom w:val="none" w:sz="0" w:space="0" w:color="auto"/>
        <w:right w:val="none" w:sz="0" w:space="0" w:color="auto"/>
      </w:divBdr>
      <w:divsChild>
        <w:div w:id="1925676406">
          <w:marLeft w:val="0"/>
          <w:marRight w:val="0"/>
          <w:marTop w:val="0"/>
          <w:marBottom w:val="0"/>
          <w:divBdr>
            <w:top w:val="none" w:sz="0" w:space="0" w:color="auto"/>
            <w:left w:val="none" w:sz="0" w:space="0" w:color="auto"/>
            <w:bottom w:val="none" w:sz="0" w:space="0" w:color="auto"/>
            <w:right w:val="none" w:sz="0" w:space="0" w:color="auto"/>
          </w:divBdr>
          <w:divsChild>
            <w:div w:id="1386564526">
              <w:marLeft w:val="0"/>
              <w:marRight w:val="0"/>
              <w:marTop w:val="0"/>
              <w:marBottom w:val="0"/>
              <w:divBdr>
                <w:top w:val="none" w:sz="0" w:space="0" w:color="auto"/>
                <w:left w:val="none" w:sz="0" w:space="0" w:color="auto"/>
                <w:bottom w:val="none" w:sz="0" w:space="0" w:color="auto"/>
                <w:right w:val="none" w:sz="0" w:space="0" w:color="auto"/>
              </w:divBdr>
              <w:divsChild>
                <w:div w:id="32048441">
                  <w:marLeft w:val="0"/>
                  <w:marRight w:val="0"/>
                  <w:marTop w:val="0"/>
                  <w:marBottom w:val="0"/>
                  <w:divBdr>
                    <w:top w:val="none" w:sz="0" w:space="0" w:color="auto"/>
                    <w:left w:val="none" w:sz="0" w:space="0" w:color="auto"/>
                    <w:bottom w:val="none" w:sz="0" w:space="0" w:color="auto"/>
                    <w:right w:val="none" w:sz="0" w:space="0" w:color="auto"/>
                  </w:divBdr>
                  <w:divsChild>
                    <w:div w:id="52774850">
                      <w:marLeft w:val="0"/>
                      <w:marRight w:val="0"/>
                      <w:marTop w:val="0"/>
                      <w:marBottom w:val="0"/>
                      <w:divBdr>
                        <w:top w:val="none" w:sz="0" w:space="0" w:color="auto"/>
                        <w:left w:val="none" w:sz="0" w:space="0" w:color="auto"/>
                        <w:bottom w:val="none" w:sz="0" w:space="0" w:color="auto"/>
                        <w:right w:val="none" w:sz="0" w:space="0" w:color="auto"/>
                      </w:divBdr>
                      <w:divsChild>
                        <w:div w:id="1261835199">
                          <w:marLeft w:val="0"/>
                          <w:marRight w:val="0"/>
                          <w:marTop w:val="0"/>
                          <w:marBottom w:val="0"/>
                          <w:divBdr>
                            <w:top w:val="none" w:sz="0" w:space="0" w:color="auto"/>
                            <w:left w:val="none" w:sz="0" w:space="0" w:color="auto"/>
                            <w:bottom w:val="none" w:sz="0" w:space="0" w:color="auto"/>
                            <w:right w:val="none" w:sz="0" w:space="0" w:color="auto"/>
                          </w:divBdr>
                          <w:divsChild>
                            <w:div w:id="737820495">
                              <w:marLeft w:val="0"/>
                              <w:marRight w:val="0"/>
                              <w:marTop w:val="0"/>
                              <w:marBottom w:val="0"/>
                              <w:divBdr>
                                <w:top w:val="none" w:sz="0" w:space="0" w:color="auto"/>
                                <w:left w:val="none" w:sz="0" w:space="0" w:color="auto"/>
                                <w:bottom w:val="none" w:sz="0" w:space="0" w:color="auto"/>
                                <w:right w:val="none" w:sz="0" w:space="0" w:color="auto"/>
                              </w:divBdr>
                              <w:divsChild>
                                <w:div w:id="18494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653923">
      <w:bodyDiv w:val="1"/>
      <w:marLeft w:val="0"/>
      <w:marRight w:val="0"/>
      <w:marTop w:val="0"/>
      <w:marBottom w:val="0"/>
      <w:divBdr>
        <w:top w:val="none" w:sz="0" w:space="0" w:color="auto"/>
        <w:left w:val="none" w:sz="0" w:space="0" w:color="auto"/>
        <w:bottom w:val="none" w:sz="0" w:space="0" w:color="auto"/>
        <w:right w:val="none" w:sz="0" w:space="0" w:color="auto"/>
      </w:divBdr>
    </w:div>
    <w:div w:id="1697928061">
      <w:bodyDiv w:val="1"/>
      <w:marLeft w:val="0"/>
      <w:marRight w:val="0"/>
      <w:marTop w:val="0"/>
      <w:marBottom w:val="0"/>
      <w:divBdr>
        <w:top w:val="none" w:sz="0" w:space="0" w:color="auto"/>
        <w:left w:val="none" w:sz="0" w:space="0" w:color="auto"/>
        <w:bottom w:val="none" w:sz="0" w:space="0" w:color="auto"/>
        <w:right w:val="none" w:sz="0" w:space="0" w:color="auto"/>
      </w:divBdr>
    </w:div>
    <w:div w:id="1846240647">
      <w:bodyDiv w:val="1"/>
      <w:marLeft w:val="0"/>
      <w:marRight w:val="0"/>
      <w:marTop w:val="0"/>
      <w:marBottom w:val="0"/>
      <w:divBdr>
        <w:top w:val="none" w:sz="0" w:space="0" w:color="auto"/>
        <w:left w:val="none" w:sz="0" w:space="0" w:color="auto"/>
        <w:bottom w:val="none" w:sz="0" w:space="0" w:color="auto"/>
        <w:right w:val="none" w:sz="0" w:space="0" w:color="auto"/>
      </w:divBdr>
      <w:divsChild>
        <w:div w:id="1031296923">
          <w:marLeft w:val="0"/>
          <w:marRight w:val="0"/>
          <w:marTop w:val="0"/>
          <w:marBottom w:val="0"/>
          <w:divBdr>
            <w:top w:val="none" w:sz="0" w:space="0" w:color="auto"/>
            <w:left w:val="none" w:sz="0" w:space="0" w:color="auto"/>
            <w:bottom w:val="none" w:sz="0" w:space="0" w:color="auto"/>
            <w:right w:val="none" w:sz="0" w:space="0" w:color="auto"/>
          </w:divBdr>
          <w:divsChild>
            <w:div w:id="672876809">
              <w:marLeft w:val="0"/>
              <w:marRight w:val="0"/>
              <w:marTop w:val="0"/>
              <w:marBottom w:val="0"/>
              <w:divBdr>
                <w:top w:val="none" w:sz="0" w:space="0" w:color="auto"/>
                <w:left w:val="none" w:sz="0" w:space="0" w:color="auto"/>
                <w:bottom w:val="none" w:sz="0" w:space="0" w:color="auto"/>
                <w:right w:val="none" w:sz="0" w:space="0" w:color="auto"/>
              </w:divBdr>
            </w:div>
            <w:div w:id="1891921034">
              <w:marLeft w:val="0"/>
              <w:marRight w:val="0"/>
              <w:marTop w:val="0"/>
              <w:marBottom w:val="0"/>
              <w:divBdr>
                <w:top w:val="none" w:sz="0" w:space="0" w:color="auto"/>
                <w:left w:val="none" w:sz="0" w:space="0" w:color="auto"/>
                <w:bottom w:val="none" w:sz="0" w:space="0" w:color="auto"/>
                <w:right w:val="none" w:sz="0" w:space="0" w:color="auto"/>
              </w:divBdr>
            </w:div>
            <w:div w:id="2866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411CA-90CC-4026-843D-3EDC5698D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E53F0-4FE3-4319-98B6-2D48A3A85E1B}">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8A147E32-2F95-4DFA-A667-B0A3978D38F0}">
  <ds:schemaRefs>
    <ds:schemaRef ds:uri="http://schemas.openxmlformats.org/officeDocument/2006/bibliography"/>
  </ds:schemaRefs>
</ds:datastoreItem>
</file>

<file path=customXml/itemProps4.xml><?xml version="1.0" encoding="utf-8"?>
<ds:datastoreItem xmlns:ds="http://schemas.openxmlformats.org/officeDocument/2006/customXml" ds:itemID="{B8A5AE05-E91A-49EE-A131-5A01D6134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dc:creator>
  <cp:lastModifiedBy>Zelalem Tadesse</cp:lastModifiedBy>
  <cp:revision>3</cp:revision>
  <cp:lastPrinted>2021-02-26T11:32:00Z</cp:lastPrinted>
  <dcterms:created xsi:type="dcterms:W3CDTF">2022-05-16T14:21:00Z</dcterms:created>
  <dcterms:modified xsi:type="dcterms:W3CDTF">2022-05-16T14:23:00Z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